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E11D9E" w:rsidP="007647F9">
      <w:pPr>
        <w:jc w:val="center"/>
        <w:rPr>
          <w:rFonts w:ascii="Rockwell" w:hAnsi="Rockwell"/>
          <w:b/>
          <w:sz w:val="32"/>
          <w:szCs w:val="32"/>
        </w:rPr>
      </w:pPr>
      <w:r>
        <w:rPr>
          <w:rFonts w:ascii="Rockwell" w:hAnsi="Rockwell"/>
          <w:b/>
          <w:sz w:val="32"/>
          <w:szCs w:val="32"/>
        </w:rPr>
        <w:t>June</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C7614" w:rsidRDefault="007C7614" w:rsidP="00C34D2E">
      <w:pPr>
        <w:rPr>
          <w:b/>
          <w:i/>
          <w:sz w:val="18"/>
          <w:szCs w:val="18"/>
        </w:rPr>
      </w:pPr>
    </w:p>
    <w:p w:rsidR="007C7614" w:rsidRPr="001803E3" w:rsidRDefault="007C7614" w:rsidP="007C7614">
      <w:pPr>
        <w:rPr>
          <w:b/>
          <w:sz w:val="18"/>
          <w:szCs w:val="18"/>
        </w:rPr>
      </w:pPr>
      <w:r>
        <w:rPr>
          <w:b/>
          <w:sz w:val="18"/>
          <w:szCs w:val="18"/>
        </w:rPr>
        <w:t xml:space="preserve">                                                </w:t>
      </w:r>
      <w:r w:rsidRPr="001803E3">
        <w:rPr>
          <w:b/>
          <w:sz w:val="18"/>
          <w:szCs w:val="18"/>
        </w:rPr>
        <w:t xml:space="preserve">Mr. Iain Hodcroft </w:t>
      </w:r>
    </w:p>
    <w:p w:rsidR="007C7614" w:rsidRDefault="007C7614" w:rsidP="007C7614">
      <w:pPr>
        <w:rPr>
          <w:b/>
          <w:sz w:val="18"/>
          <w:szCs w:val="18"/>
        </w:rPr>
      </w:pPr>
      <w:r>
        <w:rPr>
          <w:b/>
          <w:sz w:val="18"/>
          <w:szCs w:val="18"/>
        </w:rPr>
        <w:t xml:space="preserve">                                                07976 314012</w:t>
      </w:r>
    </w:p>
    <w:p w:rsidR="007C7614" w:rsidRPr="000063F9" w:rsidRDefault="007C7614" w:rsidP="00C34D2E">
      <w:pPr>
        <w:rPr>
          <w:b/>
          <w:i/>
          <w:sz w:val="18"/>
          <w:szCs w:val="18"/>
        </w:rPr>
      </w:pP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FE561E" w:rsidP="00E84570">
      <w:pPr>
        <w:jc w:val="center"/>
        <w:rPr>
          <w:b/>
          <w:sz w:val="28"/>
          <w:szCs w:val="28"/>
          <w:u w:val="single"/>
        </w:rPr>
      </w:pPr>
      <w:proofErr w:type="spellStart"/>
      <w:r>
        <w:rPr>
          <w:b/>
          <w:sz w:val="28"/>
          <w:szCs w:val="28"/>
          <w:u w:val="single"/>
        </w:rPr>
        <w:t>July</w:t>
      </w:r>
      <w:r w:rsidR="00184A3A" w:rsidRPr="003D4F5F">
        <w:rPr>
          <w:b/>
          <w:sz w:val="28"/>
          <w:szCs w:val="28"/>
          <w:u w:val="single"/>
        </w:rPr>
        <w:t>Edition</w:t>
      </w:r>
      <w:proofErr w:type="spellEnd"/>
      <w:r w:rsidR="00184A3A" w:rsidRPr="003D4F5F">
        <w:rPr>
          <w:b/>
          <w:sz w:val="28"/>
          <w:szCs w:val="28"/>
          <w:u w:val="single"/>
        </w:rPr>
        <w:t xml:space="preserve"> </w:t>
      </w:r>
      <w:r w:rsidR="001B35D7">
        <w:rPr>
          <w:b/>
          <w:sz w:val="28"/>
          <w:szCs w:val="28"/>
          <w:u w:val="single"/>
        </w:rPr>
        <w:t>201</w:t>
      </w:r>
      <w:r w:rsidR="00C466C9">
        <w:rPr>
          <w:b/>
          <w:sz w:val="28"/>
          <w:szCs w:val="28"/>
          <w:u w:val="single"/>
        </w:rPr>
        <w:t>8</w:t>
      </w:r>
    </w:p>
    <w:p w:rsidR="00FE561E" w:rsidRDefault="00FE561E" w:rsidP="00FE561E">
      <w:pPr>
        <w:rPr>
          <w:sz w:val="22"/>
          <w:szCs w:val="22"/>
        </w:rPr>
      </w:pPr>
    </w:p>
    <w:p w:rsidR="00FE561E" w:rsidRPr="005D0153" w:rsidRDefault="00FE561E" w:rsidP="00FE561E">
      <w:pPr>
        <w:rPr>
          <w:b/>
          <w:sz w:val="22"/>
          <w:szCs w:val="22"/>
        </w:rPr>
      </w:pPr>
      <w:proofErr w:type="gramStart"/>
      <w:r w:rsidRPr="005D0153">
        <w:rPr>
          <w:b/>
          <w:sz w:val="22"/>
          <w:szCs w:val="22"/>
        </w:rPr>
        <w:t>REFLECTING ON ST.MARY MAGDALENE.</w:t>
      </w:r>
      <w:proofErr w:type="gramEnd"/>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On 22</w:t>
      </w:r>
      <w:r w:rsidRPr="00812316">
        <w:rPr>
          <w:sz w:val="22"/>
          <w:szCs w:val="22"/>
          <w:vertAlign w:val="superscript"/>
        </w:rPr>
        <w:t>nd</w:t>
      </w:r>
      <w:r w:rsidRPr="00812316">
        <w:rPr>
          <w:sz w:val="22"/>
          <w:szCs w:val="22"/>
        </w:rPr>
        <w:t xml:space="preserve"> July, the Church celebrates the feast of </w:t>
      </w:r>
      <w:proofErr w:type="spellStart"/>
      <w:r w:rsidRPr="00812316">
        <w:rPr>
          <w:sz w:val="22"/>
          <w:szCs w:val="22"/>
        </w:rPr>
        <w:t>St.Mary</w:t>
      </w:r>
      <w:proofErr w:type="spellEnd"/>
      <w:r w:rsidRPr="00812316">
        <w:rPr>
          <w:sz w:val="22"/>
          <w:szCs w:val="22"/>
        </w:rPr>
        <w:t xml:space="preserve"> Magdalene. And in the Western Christian tradition, she has come down to us as something of a composite figure.</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 xml:space="preserve">From the Gospels we know that she </w:t>
      </w:r>
      <w:proofErr w:type="spellStart"/>
      <w:r w:rsidRPr="00812316">
        <w:rPr>
          <w:sz w:val="22"/>
          <w:szCs w:val="22"/>
        </w:rPr>
        <w:t>cane</w:t>
      </w:r>
      <w:proofErr w:type="spellEnd"/>
      <w:r w:rsidRPr="00812316">
        <w:rPr>
          <w:sz w:val="22"/>
          <w:szCs w:val="22"/>
        </w:rPr>
        <w:t xml:space="preserve"> from </w:t>
      </w:r>
      <w:proofErr w:type="spellStart"/>
      <w:r w:rsidRPr="00812316">
        <w:rPr>
          <w:sz w:val="22"/>
          <w:szCs w:val="22"/>
        </w:rPr>
        <w:t>Magdala</w:t>
      </w:r>
      <w:proofErr w:type="spellEnd"/>
      <w:r w:rsidRPr="00812316">
        <w:rPr>
          <w:sz w:val="22"/>
          <w:szCs w:val="22"/>
        </w:rPr>
        <w:t xml:space="preserve">, a town in Galilee (hence her name), and she was freed from our Lord from a terrible affliction. After her healing, Mary became a follower of Jesus, and together with a number of other women, she accompanied and helped our Lord and his disciples as they travelled around Galilee. She was present when Jesus made his last journey to Jerusalem, and on the following Friday she stood at the foot of the cross and looked on in horror as her Lord, and ours, was crucified. And it was to Mary, inconsolable in her grief, that the risen Jesus first appeared. And she it was who bore to the disciples the wonderful news of his resurrection. </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 xml:space="preserve">This much we know for certain. But as time went on,   other details came to be added. In the </w:t>
      </w:r>
      <w:proofErr w:type="gramStart"/>
      <w:r w:rsidRPr="00812316">
        <w:rPr>
          <w:sz w:val="22"/>
          <w:szCs w:val="22"/>
        </w:rPr>
        <w:t>Middle</w:t>
      </w:r>
      <w:proofErr w:type="gramEnd"/>
      <w:r w:rsidRPr="00812316">
        <w:rPr>
          <w:sz w:val="22"/>
          <w:szCs w:val="22"/>
        </w:rPr>
        <w:t xml:space="preserve"> Ages, a tradition arose in the Western Church identifying her with the unnamed woman who was a sinner and with Mary of Bethany, the sister of Martha and Lazarus, who anointed Jesus’ feet with ointment. This tradition has always been challenged by the Eastern Orthodox Church, and is not accepted by most scholars today. It is significant that the Common Worship </w:t>
      </w:r>
      <w:proofErr w:type="gramStart"/>
      <w:r w:rsidRPr="00812316">
        <w:rPr>
          <w:sz w:val="22"/>
          <w:szCs w:val="22"/>
        </w:rPr>
        <w:t>calendar  commemorates</w:t>
      </w:r>
      <w:proofErr w:type="gramEnd"/>
      <w:r w:rsidRPr="00812316">
        <w:rPr>
          <w:sz w:val="22"/>
          <w:szCs w:val="22"/>
        </w:rPr>
        <w:t xml:space="preserve"> separately Mary Magdalene and Mary of Bethany. </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 xml:space="preserve">And yet running through the whole of this composite picture of </w:t>
      </w:r>
      <w:proofErr w:type="spellStart"/>
      <w:r w:rsidRPr="00812316">
        <w:rPr>
          <w:sz w:val="22"/>
          <w:szCs w:val="22"/>
        </w:rPr>
        <w:t>St.Mary</w:t>
      </w:r>
      <w:proofErr w:type="spellEnd"/>
      <w:r w:rsidRPr="00812316">
        <w:rPr>
          <w:sz w:val="22"/>
          <w:szCs w:val="22"/>
        </w:rPr>
        <w:t xml:space="preserve"> Magdalene there is a common theme. And it is quite simply this; that a living faith, arising out of true devotion to our Lord, inevitably leads to growth, and continuing growth, in our relationship with him. And this idea of moving on, and of new beginnings, is present in all aspects of the tradition.</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 xml:space="preserve">It is there in our Lord’s healing of Mary, which led to her devoted discipleship. It is there also in the life of the woman who was a sinner, whose crushing burden of guilt our Lord removed, enabling her to make a new start. So too it is present in the story of the anointing at Bethany, </w:t>
      </w:r>
    </w:p>
    <w:p w:rsidR="00FE1F1A" w:rsidRDefault="00FE1F1A" w:rsidP="00DC38CA">
      <w:pPr>
        <w:pStyle w:val="Standard"/>
        <w:jc w:val="center"/>
        <w:rPr>
          <w:b/>
          <w:sz w:val="28"/>
          <w:szCs w:val="28"/>
          <w:u w:val="single"/>
        </w:rPr>
      </w:pPr>
    </w:p>
    <w:p w:rsidR="00FC2A97" w:rsidRDefault="00FC2A97" w:rsidP="00E067F9">
      <w:pPr>
        <w:pStyle w:val="Standard"/>
        <w:jc w:val="center"/>
        <w:rPr>
          <w:b/>
          <w:i/>
          <w:sz w:val="28"/>
          <w:szCs w:val="28"/>
          <w:u w:val="single"/>
        </w:rPr>
      </w:pPr>
      <w:r>
        <w:rPr>
          <w:b/>
          <w:sz w:val="28"/>
          <w:szCs w:val="28"/>
          <w:u w:val="single"/>
        </w:rPr>
        <w:t xml:space="preserve">From the Registers </w:t>
      </w:r>
      <w:r w:rsidR="005A06AB">
        <w:rPr>
          <w:b/>
          <w:sz w:val="28"/>
          <w:szCs w:val="28"/>
          <w:u w:val="single"/>
        </w:rPr>
        <w:t>May</w:t>
      </w:r>
      <w:r w:rsidR="005710A7">
        <w:rPr>
          <w:b/>
          <w:sz w:val="28"/>
          <w:szCs w:val="28"/>
          <w:u w:val="single"/>
        </w:rPr>
        <w:t xml:space="preserve"> </w:t>
      </w:r>
      <w:r>
        <w:rPr>
          <w:b/>
          <w:sz w:val="28"/>
          <w:szCs w:val="28"/>
          <w:u w:val="single"/>
        </w:rPr>
        <w:t>201</w:t>
      </w:r>
      <w:r w:rsidR="00361698">
        <w:rPr>
          <w:b/>
          <w:sz w:val="28"/>
          <w:szCs w:val="28"/>
          <w:u w:val="single"/>
        </w:rPr>
        <w:t>8</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5A06AB" w:rsidP="00286A15">
                  <w:pPr>
                    <w:jc w:val="center"/>
                    <w:rPr>
                      <w:sz w:val="22"/>
                      <w:szCs w:val="22"/>
                    </w:rPr>
                  </w:pPr>
                  <w:r>
                    <w:rPr>
                      <w:sz w:val="22"/>
                      <w:szCs w:val="22"/>
                    </w:rPr>
                    <w:t>1</w:t>
                  </w:r>
                  <w:r w:rsidRPr="005A06AB">
                    <w:rPr>
                      <w:sz w:val="22"/>
                      <w:szCs w:val="22"/>
                      <w:vertAlign w:val="superscript"/>
                    </w:rPr>
                    <w:t>st</w:t>
                  </w:r>
                  <w:r>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5A06AB" w:rsidP="005775AF">
                  <w:pPr>
                    <w:jc w:val="center"/>
                    <w:rPr>
                      <w:sz w:val="22"/>
                      <w:szCs w:val="22"/>
                    </w:rPr>
                  </w:pPr>
                  <w:r>
                    <w:rPr>
                      <w:sz w:val="22"/>
                      <w:szCs w:val="22"/>
                    </w:rPr>
                    <w:t>Funeral</w:t>
                  </w:r>
                </w:p>
              </w:tc>
              <w:tc>
                <w:tcPr>
                  <w:tcW w:w="1317" w:type="dxa"/>
                </w:tcPr>
                <w:p w:rsidR="00B31E89" w:rsidRPr="002F60CD" w:rsidRDefault="005A06AB"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5A06AB" w:rsidP="00A71591">
                  <w:pPr>
                    <w:jc w:val="center"/>
                    <w:rPr>
                      <w:sz w:val="22"/>
                      <w:szCs w:val="22"/>
                    </w:rPr>
                  </w:pPr>
                  <w:r>
                    <w:rPr>
                      <w:sz w:val="22"/>
                      <w:szCs w:val="22"/>
                    </w:rPr>
                    <w:t>90</w:t>
                  </w:r>
                </w:p>
              </w:tc>
            </w:tr>
            <w:tr w:rsidR="005A06AB" w:rsidRPr="002F60CD" w:rsidTr="00A71591">
              <w:tc>
                <w:tcPr>
                  <w:tcW w:w="704" w:type="dxa"/>
                </w:tcPr>
                <w:p w:rsidR="005A06AB" w:rsidRPr="002F60CD" w:rsidRDefault="005D0153" w:rsidP="00A71591">
                  <w:pPr>
                    <w:jc w:val="center"/>
                    <w:rPr>
                      <w:sz w:val="22"/>
                      <w:szCs w:val="22"/>
                    </w:rPr>
                  </w:pPr>
                  <w:r>
                    <w:rPr>
                      <w:sz w:val="22"/>
                      <w:szCs w:val="22"/>
                    </w:rPr>
                    <w:t>6</w:t>
                  </w:r>
                  <w:r w:rsidRPr="005D0153">
                    <w:rPr>
                      <w:sz w:val="22"/>
                      <w:szCs w:val="22"/>
                      <w:vertAlign w:val="superscript"/>
                    </w:rPr>
                    <w:t>th</w:t>
                  </w:r>
                  <w:r>
                    <w:rPr>
                      <w:sz w:val="22"/>
                      <w:szCs w:val="22"/>
                    </w:rPr>
                    <w:t xml:space="preserve"> </w:t>
                  </w:r>
                  <w:r w:rsidR="005A06AB">
                    <w:rPr>
                      <w:sz w:val="22"/>
                      <w:szCs w:val="22"/>
                    </w:rPr>
                    <w:t xml:space="preserve">       </w:t>
                  </w:r>
                </w:p>
              </w:tc>
              <w:tc>
                <w:tcPr>
                  <w:tcW w:w="1877" w:type="dxa"/>
                </w:tcPr>
                <w:p w:rsidR="005A06AB" w:rsidRPr="002F60CD" w:rsidRDefault="005A06AB" w:rsidP="00D23437">
                  <w:pPr>
                    <w:jc w:val="center"/>
                    <w:rPr>
                      <w:sz w:val="22"/>
                      <w:szCs w:val="22"/>
                    </w:rPr>
                  </w:pPr>
                  <w:r>
                    <w:rPr>
                      <w:sz w:val="22"/>
                      <w:szCs w:val="22"/>
                    </w:rPr>
                    <w:t>Holy Communion</w:t>
                  </w:r>
                </w:p>
              </w:tc>
              <w:tc>
                <w:tcPr>
                  <w:tcW w:w="1317" w:type="dxa"/>
                </w:tcPr>
                <w:p w:rsidR="005A06AB" w:rsidRPr="002F60CD" w:rsidRDefault="005A06AB" w:rsidP="00A71591">
                  <w:pPr>
                    <w:jc w:val="center"/>
                    <w:rPr>
                      <w:sz w:val="22"/>
                      <w:szCs w:val="22"/>
                    </w:rPr>
                  </w:pPr>
                  <w:r>
                    <w:rPr>
                      <w:sz w:val="22"/>
                      <w:szCs w:val="22"/>
                    </w:rPr>
                    <w:t xml:space="preserve">7 </w:t>
                  </w:r>
                </w:p>
              </w:tc>
              <w:tc>
                <w:tcPr>
                  <w:tcW w:w="1217" w:type="dxa"/>
                </w:tcPr>
                <w:p w:rsidR="005A06AB" w:rsidRPr="002F60CD" w:rsidRDefault="005A06AB" w:rsidP="00A71591">
                  <w:pPr>
                    <w:jc w:val="center"/>
                    <w:rPr>
                      <w:sz w:val="22"/>
                      <w:szCs w:val="22"/>
                    </w:rPr>
                  </w:pPr>
                  <w:r>
                    <w:rPr>
                      <w:sz w:val="22"/>
                      <w:szCs w:val="22"/>
                    </w:rPr>
                    <w:t xml:space="preserve"> </w:t>
                  </w:r>
                </w:p>
              </w:tc>
              <w:tc>
                <w:tcPr>
                  <w:tcW w:w="992" w:type="dxa"/>
                </w:tcPr>
                <w:p w:rsidR="005A06AB" w:rsidRPr="002F60CD" w:rsidRDefault="005A06AB" w:rsidP="00B31E89">
                  <w:pPr>
                    <w:jc w:val="center"/>
                    <w:rPr>
                      <w:sz w:val="22"/>
                      <w:szCs w:val="22"/>
                    </w:rPr>
                  </w:pPr>
                  <w:r>
                    <w:rPr>
                      <w:sz w:val="22"/>
                      <w:szCs w:val="22"/>
                    </w:rPr>
                    <w:t>7</w:t>
                  </w:r>
                </w:p>
              </w:tc>
            </w:tr>
            <w:tr w:rsidR="005A06AB" w:rsidRPr="002F60CD" w:rsidTr="00A71591">
              <w:trPr>
                <w:trHeight w:val="70"/>
              </w:trPr>
              <w:tc>
                <w:tcPr>
                  <w:tcW w:w="704" w:type="dxa"/>
                </w:tcPr>
                <w:p w:rsidR="005A06AB" w:rsidRPr="002F60CD" w:rsidRDefault="005A06AB" w:rsidP="00A71591">
                  <w:pPr>
                    <w:jc w:val="center"/>
                    <w:rPr>
                      <w:sz w:val="22"/>
                      <w:szCs w:val="22"/>
                    </w:rPr>
                  </w:pPr>
                  <w:r>
                    <w:rPr>
                      <w:sz w:val="22"/>
                      <w:szCs w:val="22"/>
                    </w:rPr>
                    <w:t xml:space="preserve">        </w:t>
                  </w:r>
                </w:p>
              </w:tc>
              <w:tc>
                <w:tcPr>
                  <w:tcW w:w="1877" w:type="dxa"/>
                </w:tcPr>
                <w:p w:rsidR="005A06AB" w:rsidRPr="002F60CD" w:rsidRDefault="005A06AB" w:rsidP="00D23437">
                  <w:pPr>
                    <w:jc w:val="center"/>
                    <w:rPr>
                      <w:sz w:val="22"/>
                      <w:szCs w:val="22"/>
                    </w:rPr>
                  </w:pPr>
                  <w:r>
                    <w:rPr>
                      <w:sz w:val="22"/>
                      <w:szCs w:val="22"/>
                    </w:rPr>
                    <w:t>Morning Praise</w:t>
                  </w:r>
                </w:p>
              </w:tc>
              <w:tc>
                <w:tcPr>
                  <w:tcW w:w="1317" w:type="dxa"/>
                </w:tcPr>
                <w:p w:rsidR="005A06AB" w:rsidRPr="002F60CD" w:rsidRDefault="005A06AB" w:rsidP="00A71591">
                  <w:pPr>
                    <w:jc w:val="center"/>
                    <w:rPr>
                      <w:sz w:val="22"/>
                      <w:szCs w:val="22"/>
                    </w:rPr>
                  </w:pPr>
                  <w:r>
                    <w:rPr>
                      <w:sz w:val="22"/>
                      <w:szCs w:val="22"/>
                    </w:rPr>
                    <w:t xml:space="preserve"> </w:t>
                  </w:r>
                </w:p>
              </w:tc>
              <w:tc>
                <w:tcPr>
                  <w:tcW w:w="1217" w:type="dxa"/>
                </w:tcPr>
                <w:p w:rsidR="005A06AB" w:rsidRPr="002F60CD" w:rsidRDefault="005A06AB" w:rsidP="00A71591">
                  <w:pPr>
                    <w:jc w:val="center"/>
                    <w:rPr>
                      <w:sz w:val="22"/>
                      <w:szCs w:val="22"/>
                    </w:rPr>
                  </w:pPr>
                  <w:r>
                    <w:rPr>
                      <w:sz w:val="22"/>
                      <w:szCs w:val="22"/>
                    </w:rPr>
                    <w:t xml:space="preserve">3  </w:t>
                  </w:r>
                </w:p>
              </w:tc>
              <w:tc>
                <w:tcPr>
                  <w:tcW w:w="992" w:type="dxa"/>
                </w:tcPr>
                <w:p w:rsidR="005A06AB" w:rsidRPr="002F60CD" w:rsidRDefault="005A06AB" w:rsidP="00B31E89">
                  <w:pPr>
                    <w:jc w:val="center"/>
                    <w:rPr>
                      <w:sz w:val="22"/>
                      <w:szCs w:val="22"/>
                    </w:rPr>
                  </w:pPr>
                  <w:r>
                    <w:rPr>
                      <w:sz w:val="22"/>
                      <w:szCs w:val="22"/>
                    </w:rPr>
                    <w:t>39</w:t>
                  </w:r>
                </w:p>
              </w:tc>
            </w:tr>
            <w:tr w:rsidR="005A06AB" w:rsidRPr="002F60CD" w:rsidTr="00A71591">
              <w:tc>
                <w:tcPr>
                  <w:tcW w:w="704" w:type="dxa"/>
                </w:tcPr>
                <w:p w:rsidR="005A06AB" w:rsidRPr="002F60CD" w:rsidRDefault="005A06AB" w:rsidP="005D0153">
                  <w:pPr>
                    <w:jc w:val="center"/>
                    <w:rPr>
                      <w:sz w:val="22"/>
                      <w:szCs w:val="22"/>
                    </w:rPr>
                  </w:pPr>
                  <w:r>
                    <w:rPr>
                      <w:sz w:val="22"/>
                      <w:szCs w:val="22"/>
                    </w:rPr>
                    <w:t xml:space="preserve"> 1</w:t>
                  </w:r>
                  <w:r w:rsidR="005D0153">
                    <w:rPr>
                      <w:sz w:val="22"/>
                      <w:szCs w:val="22"/>
                    </w:rPr>
                    <w:t>0</w:t>
                  </w:r>
                  <w:r w:rsidRPr="005A06AB">
                    <w:rPr>
                      <w:sz w:val="22"/>
                      <w:szCs w:val="22"/>
                      <w:vertAlign w:val="superscript"/>
                    </w:rPr>
                    <w:t>th</w:t>
                  </w:r>
                  <w:r>
                    <w:rPr>
                      <w:sz w:val="22"/>
                      <w:szCs w:val="22"/>
                    </w:rPr>
                    <w:t xml:space="preserve">                </w:t>
                  </w:r>
                </w:p>
              </w:tc>
              <w:tc>
                <w:tcPr>
                  <w:tcW w:w="1877" w:type="dxa"/>
                </w:tcPr>
                <w:p w:rsidR="005A06AB" w:rsidRPr="002F60CD" w:rsidRDefault="005A06AB" w:rsidP="000E18EE">
                  <w:pPr>
                    <w:jc w:val="center"/>
                    <w:rPr>
                      <w:sz w:val="22"/>
                      <w:szCs w:val="22"/>
                    </w:rPr>
                  </w:pPr>
                  <w:r>
                    <w:rPr>
                      <w:sz w:val="22"/>
                      <w:szCs w:val="22"/>
                    </w:rPr>
                    <w:t>Team Eucharist</w:t>
                  </w:r>
                </w:p>
              </w:tc>
              <w:tc>
                <w:tcPr>
                  <w:tcW w:w="1317" w:type="dxa"/>
                </w:tcPr>
                <w:p w:rsidR="005A06AB" w:rsidRPr="002F60CD" w:rsidRDefault="005A06AB" w:rsidP="00A71591">
                  <w:pPr>
                    <w:jc w:val="center"/>
                    <w:rPr>
                      <w:sz w:val="22"/>
                      <w:szCs w:val="22"/>
                    </w:rPr>
                  </w:pPr>
                  <w:r>
                    <w:rPr>
                      <w:sz w:val="22"/>
                      <w:szCs w:val="22"/>
                    </w:rPr>
                    <w:t xml:space="preserve">34 </w:t>
                  </w:r>
                </w:p>
              </w:tc>
              <w:tc>
                <w:tcPr>
                  <w:tcW w:w="1217" w:type="dxa"/>
                </w:tcPr>
                <w:p w:rsidR="005A06AB" w:rsidRPr="002F60CD" w:rsidRDefault="005A06AB" w:rsidP="00A71591">
                  <w:pPr>
                    <w:jc w:val="center"/>
                    <w:rPr>
                      <w:sz w:val="22"/>
                      <w:szCs w:val="22"/>
                    </w:rPr>
                  </w:pPr>
                  <w:r>
                    <w:rPr>
                      <w:sz w:val="22"/>
                      <w:szCs w:val="22"/>
                    </w:rPr>
                    <w:t xml:space="preserve"> </w:t>
                  </w:r>
                </w:p>
              </w:tc>
              <w:tc>
                <w:tcPr>
                  <w:tcW w:w="992" w:type="dxa"/>
                </w:tcPr>
                <w:p w:rsidR="005A06AB" w:rsidRPr="002F60CD" w:rsidRDefault="005A06AB" w:rsidP="00A71591">
                  <w:pPr>
                    <w:jc w:val="center"/>
                    <w:rPr>
                      <w:sz w:val="22"/>
                      <w:szCs w:val="22"/>
                    </w:rPr>
                  </w:pPr>
                  <w:r>
                    <w:rPr>
                      <w:sz w:val="22"/>
                      <w:szCs w:val="22"/>
                    </w:rPr>
                    <w:t>34</w:t>
                  </w:r>
                </w:p>
              </w:tc>
            </w:tr>
            <w:tr w:rsidR="005A06AB" w:rsidRPr="002F60CD" w:rsidTr="00A71591">
              <w:tc>
                <w:tcPr>
                  <w:tcW w:w="704" w:type="dxa"/>
                </w:tcPr>
                <w:p w:rsidR="005A06AB" w:rsidRPr="002F60CD" w:rsidRDefault="005A06AB" w:rsidP="005D0153">
                  <w:pPr>
                    <w:jc w:val="center"/>
                    <w:rPr>
                      <w:sz w:val="22"/>
                      <w:szCs w:val="22"/>
                    </w:rPr>
                  </w:pPr>
                  <w:r>
                    <w:rPr>
                      <w:sz w:val="22"/>
                      <w:szCs w:val="22"/>
                    </w:rPr>
                    <w:t>1</w:t>
                  </w:r>
                  <w:r w:rsidR="005D0153">
                    <w:rPr>
                      <w:sz w:val="22"/>
                      <w:szCs w:val="22"/>
                    </w:rPr>
                    <w:t>3</w:t>
                  </w:r>
                  <w:r w:rsidRPr="005A06AB">
                    <w:rPr>
                      <w:sz w:val="22"/>
                      <w:szCs w:val="22"/>
                      <w:vertAlign w:val="superscript"/>
                    </w:rPr>
                    <w:t>th</w:t>
                  </w:r>
                  <w:r>
                    <w:rPr>
                      <w:sz w:val="22"/>
                      <w:szCs w:val="22"/>
                    </w:rPr>
                    <w:t xml:space="preserve">                            </w:t>
                  </w:r>
                </w:p>
              </w:tc>
              <w:tc>
                <w:tcPr>
                  <w:tcW w:w="1877" w:type="dxa"/>
                </w:tcPr>
                <w:p w:rsidR="005A06AB" w:rsidRPr="002F60CD" w:rsidRDefault="005A06AB" w:rsidP="00D23437">
                  <w:pPr>
                    <w:jc w:val="center"/>
                    <w:rPr>
                      <w:sz w:val="22"/>
                      <w:szCs w:val="22"/>
                    </w:rPr>
                  </w:pPr>
                  <w:r>
                    <w:rPr>
                      <w:sz w:val="22"/>
                      <w:szCs w:val="22"/>
                    </w:rPr>
                    <w:t>Morning Prayer</w:t>
                  </w:r>
                </w:p>
              </w:tc>
              <w:tc>
                <w:tcPr>
                  <w:tcW w:w="1317" w:type="dxa"/>
                </w:tcPr>
                <w:p w:rsidR="005A06AB" w:rsidRPr="002F60CD" w:rsidRDefault="005A06AB" w:rsidP="00A71591">
                  <w:pPr>
                    <w:jc w:val="center"/>
                    <w:rPr>
                      <w:sz w:val="22"/>
                      <w:szCs w:val="22"/>
                    </w:rPr>
                  </w:pPr>
                  <w:r>
                    <w:rPr>
                      <w:sz w:val="22"/>
                      <w:szCs w:val="22"/>
                    </w:rPr>
                    <w:t xml:space="preserve"> </w:t>
                  </w:r>
                </w:p>
              </w:tc>
              <w:tc>
                <w:tcPr>
                  <w:tcW w:w="1217" w:type="dxa"/>
                </w:tcPr>
                <w:p w:rsidR="005A06AB" w:rsidRPr="002F60CD" w:rsidRDefault="005A06AB" w:rsidP="00A71591">
                  <w:pPr>
                    <w:jc w:val="center"/>
                    <w:rPr>
                      <w:sz w:val="22"/>
                      <w:szCs w:val="22"/>
                    </w:rPr>
                  </w:pPr>
                  <w:r>
                    <w:rPr>
                      <w:sz w:val="22"/>
                      <w:szCs w:val="22"/>
                    </w:rPr>
                    <w:t xml:space="preserve">  </w:t>
                  </w:r>
                </w:p>
              </w:tc>
              <w:tc>
                <w:tcPr>
                  <w:tcW w:w="992" w:type="dxa"/>
                </w:tcPr>
                <w:p w:rsidR="005A06AB" w:rsidRPr="002F60CD" w:rsidRDefault="005A06AB" w:rsidP="00A71591">
                  <w:pPr>
                    <w:jc w:val="center"/>
                    <w:rPr>
                      <w:sz w:val="22"/>
                      <w:szCs w:val="22"/>
                    </w:rPr>
                  </w:pPr>
                  <w:r>
                    <w:rPr>
                      <w:sz w:val="22"/>
                      <w:szCs w:val="22"/>
                    </w:rPr>
                    <w:t xml:space="preserve">5 </w:t>
                  </w:r>
                </w:p>
              </w:tc>
            </w:tr>
            <w:tr w:rsidR="005A06AB" w:rsidRPr="002F60CD" w:rsidTr="00A71591">
              <w:tc>
                <w:tcPr>
                  <w:tcW w:w="704" w:type="dxa"/>
                </w:tcPr>
                <w:p w:rsidR="005A06AB" w:rsidRPr="002F60CD" w:rsidRDefault="005A06AB" w:rsidP="00A71591">
                  <w:pPr>
                    <w:jc w:val="center"/>
                    <w:rPr>
                      <w:sz w:val="22"/>
                      <w:szCs w:val="22"/>
                    </w:rPr>
                  </w:pPr>
                  <w:r>
                    <w:rPr>
                      <w:sz w:val="22"/>
                      <w:szCs w:val="22"/>
                    </w:rPr>
                    <w:t xml:space="preserve">         </w:t>
                  </w:r>
                </w:p>
              </w:tc>
              <w:tc>
                <w:tcPr>
                  <w:tcW w:w="1877" w:type="dxa"/>
                </w:tcPr>
                <w:p w:rsidR="005A06AB" w:rsidRPr="002F60CD" w:rsidRDefault="005A06AB" w:rsidP="00D23437">
                  <w:pPr>
                    <w:jc w:val="center"/>
                    <w:rPr>
                      <w:sz w:val="22"/>
                      <w:szCs w:val="22"/>
                    </w:rPr>
                  </w:pPr>
                  <w:r>
                    <w:rPr>
                      <w:sz w:val="22"/>
                      <w:szCs w:val="22"/>
                    </w:rPr>
                    <w:t>Sung Eucharist</w:t>
                  </w:r>
                </w:p>
              </w:tc>
              <w:tc>
                <w:tcPr>
                  <w:tcW w:w="1317" w:type="dxa"/>
                </w:tcPr>
                <w:p w:rsidR="005A06AB" w:rsidRPr="002F60CD" w:rsidRDefault="005A06AB" w:rsidP="00A71591">
                  <w:pPr>
                    <w:jc w:val="center"/>
                    <w:rPr>
                      <w:sz w:val="22"/>
                      <w:szCs w:val="22"/>
                    </w:rPr>
                  </w:pPr>
                  <w:r>
                    <w:rPr>
                      <w:sz w:val="22"/>
                      <w:szCs w:val="22"/>
                    </w:rPr>
                    <w:t xml:space="preserve">36  </w:t>
                  </w:r>
                </w:p>
              </w:tc>
              <w:tc>
                <w:tcPr>
                  <w:tcW w:w="1217" w:type="dxa"/>
                </w:tcPr>
                <w:p w:rsidR="005A06AB" w:rsidRPr="002F60CD" w:rsidRDefault="005A06AB" w:rsidP="00A71591">
                  <w:pPr>
                    <w:jc w:val="center"/>
                    <w:rPr>
                      <w:sz w:val="22"/>
                      <w:szCs w:val="22"/>
                    </w:rPr>
                  </w:pPr>
                  <w:r>
                    <w:rPr>
                      <w:sz w:val="22"/>
                      <w:szCs w:val="22"/>
                    </w:rPr>
                    <w:t xml:space="preserve">3 </w:t>
                  </w:r>
                </w:p>
              </w:tc>
              <w:tc>
                <w:tcPr>
                  <w:tcW w:w="992" w:type="dxa"/>
                </w:tcPr>
                <w:p w:rsidR="005A06AB" w:rsidRPr="002F60CD" w:rsidRDefault="00DF7AB2" w:rsidP="00A71591">
                  <w:pPr>
                    <w:jc w:val="center"/>
                    <w:rPr>
                      <w:sz w:val="22"/>
                      <w:szCs w:val="22"/>
                    </w:rPr>
                  </w:pPr>
                  <w:r>
                    <w:rPr>
                      <w:sz w:val="22"/>
                      <w:szCs w:val="22"/>
                    </w:rPr>
                    <w:t>39</w:t>
                  </w:r>
                </w:p>
              </w:tc>
            </w:tr>
            <w:tr w:rsidR="005A06AB" w:rsidRPr="002F60CD" w:rsidTr="00A71591">
              <w:tc>
                <w:tcPr>
                  <w:tcW w:w="704" w:type="dxa"/>
                </w:tcPr>
                <w:p w:rsidR="005A06AB" w:rsidRPr="000B5CD8" w:rsidRDefault="005A06AB" w:rsidP="00A71591">
                  <w:pPr>
                    <w:jc w:val="center"/>
                    <w:rPr>
                      <w:sz w:val="22"/>
                      <w:szCs w:val="22"/>
                    </w:rPr>
                  </w:pPr>
                  <w:r>
                    <w:rPr>
                      <w:sz w:val="22"/>
                      <w:szCs w:val="22"/>
                    </w:rPr>
                    <w:t xml:space="preserve">             </w:t>
                  </w:r>
                </w:p>
              </w:tc>
              <w:tc>
                <w:tcPr>
                  <w:tcW w:w="1877" w:type="dxa"/>
                </w:tcPr>
                <w:p w:rsidR="005A06AB" w:rsidRPr="002F60CD" w:rsidRDefault="005A06AB" w:rsidP="00D23437">
                  <w:pPr>
                    <w:jc w:val="center"/>
                    <w:rPr>
                      <w:sz w:val="22"/>
                      <w:szCs w:val="22"/>
                    </w:rPr>
                  </w:pPr>
                  <w:r>
                    <w:rPr>
                      <w:sz w:val="22"/>
                      <w:szCs w:val="22"/>
                    </w:rPr>
                    <w:t>Holy Baptism</w:t>
                  </w:r>
                </w:p>
              </w:tc>
              <w:tc>
                <w:tcPr>
                  <w:tcW w:w="1317" w:type="dxa"/>
                </w:tcPr>
                <w:p w:rsidR="005A06AB" w:rsidRPr="002F60CD" w:rsidRDefault="00DF7AB2" w:rsidP="00A71591">
                  <w:pPr>
                    <w:jc w:val="center"/>
                    <w:rPr>
                      <w:sz w:val="22"/>
                      <w:szCs w:val="22"/>
                    </w:rPr>
                  </w:pPr>
                  <w:r>
                    <w:rPr>
                      <w:sz w:val="22"/>
                      <w:szCs w:val="22"/>
                    </w:rPr>
                    <w:t xml:space="preserve"> </w:t>
                  </w:r>
                </w:p>
              </w:tc>
              <w:tc>
                <w:tcPr>
                  <w:tcW w:w="1217" w:type="dxa"/>
                </w:tcPr>
                <w:p w:rsidR="005A06AB" w:rsidRPr="002F60CD" w:rsidRDefault="00DF7AB2" w:rsidP="00E6131A">
                  <w:pPr>
                    <w:jc w:val="center"/>
                    <w:rPr>
                      <w:sz w:val="22"/>
                      <w:szCs w:val="22"/>
                    </w:rPr>
                  </w:pPr>
                  <w:r>
                    <w:rPr>
                      <w:sz w:val="22"/>
                      <w:szCs w:val="22"/>
                    </w:rPr>
                    <w:t>25</w:t>
                  </w:r>
                  <w:r w:rsidR="005A06AB">
                    <w:rPr>
                      <w:sz w:val="22"/>
                      <w:szCs w:val="22"/>
                    </w:rPr>
                    <w:t xml:space="preserve"> </w:t>
                  </w:r>
                </w:p>
              </w:tc>
              <w:tc>
                <w:tcPr>
                  <w:tcW w:w="992" w:type="dxa"/>
                </w:tcPr>
                <w:p w:rsidR="005A06AB" w:rsidRPr="002F60CD" w:rsidRDefault="00DF7AB2" w:rsidP="00A71591">
                  <w:pPr>
                    <w:jc w:val="center"/>
                    <w:rPr>
                      <w:sz w:val="22"/>
                      <w:szCs w:val="22"/>
                    </w:rPr>
                  </w:pPr>
                  <w:r>
                    <w:rPr>
                      <w:sz w:val="22"/>
                      <w:szCs w:val="22"/>
                    </w:rPr>
                    <w:t>180</w:t>
                  </w:r>
                </w:p>
              </w:tc>
            </w:tr>
            <w:tr w:rsidR="005D0153" w:rsidRPr="002F60CD" w:rsidTr="00A71591">
              <w:tc>
                <w:tcPr>
                  <w:tcW w:w="704" w:type="dxa"/>
                </w:tcPr>
                <w:p w:rsidR="005D0153" w:rsidRPr="000B5CD8" w:rsidRDefault="005D0153" w:rsidP="00A71591">
                  <w:pPr>
                    <w:jc w:val="center"/>
                    <w:rPr>
                      <w:sz w:val="22"/>
                      <w:szCs w:val="22"/>
                    </w:rPr>
                  </w:pPr>
                  <w:r>
                    <w:rPr>
                      <w:sz w:val="22"/>
                      <w:szCs w:val="22"/>
                    </w:rPr>
                    <w:t>20</w:t>
                  </w:r>
                  <w:r w:rsidRPr="005D0153">
                    <w:rPr>
                      <w:sz w:val="22"/>
                      <w:szCs w:val="22"/>
                      <w:vertAlign w:val="superscript"/>
                    </w:rPr>
                    <w:t>th</w:t>
                  </w:r>
                  <w:r>
                    <w:rPr>
                      <w:sz w:val="22"/>
                      <w:szCs w:val="22"/>
                    </w:rPr>
                    <w:t xml:space="preserve">              </w:t>
                  </w:r>
                </w:p>
              </w:tc>
              <w:tc>
                <w:tcPr>
                  <w:tcW w:w="1877" w:type="dxa"/>
                </w:tcPr>
                <w:p w:rsidR="005D0153" w:rsidRPr="002F60CD" w:rsidRDefault="005D0153" w:rsidP="008E14A4">
                  <w:pPr>
                    <w:jc w:val="center"/>
                    <w:rPr>
                      <w:sz w:val="22"/>
                      <w:szCs w:val="22"/>
                    </w:rPr>
                  </w:pPr>
                  <w:r>
                    <w:rPr>
                      <w:sz w:val="22"/>
                      <w:szCs w:val="22"/>
                    </w:rPr>
                    <w:t>Holy Communion</w:t>
                  </w:r>
                </w:p>
              </w:tc>
              <w:tc>
                <w:tcPr>
                  <w:tcW w:w="1317" w:type="dxa"/>
                </w:tcPr>
                <w:p w:rsidR="005D0153" w:rsidRPr="002F60CD" w:rsidRDefault="005D0153" w:rsidP="00A71591">
                  <w:pPr>
                    <w:jc w:val="center"/>
                    <w:rPr>
                      <w:sz w:val="22"/>
                      <w:szCs w:val="22"/>
                    </w:rPr>
                  </w:pPr>
                  <w:r>
                    <w:rPr>
                      <w:sz w:val="22"/>
                      <w:szCs w:val="22"/>
                    </w:rPr>
                    <w:t xml:space="preserve">7 </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 xml:space="preserve">7 </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8E14A4">
                  <w:pPr>
                    <w:jc w:val="center"/>
                    <w:rPr>
                      <w:sz w:val="22"/>
                      <w:szCs w:val="22"/>
                    </w:rPr>
                  </w:pPr>
                  <w:r>
                    <w:rPr>
                      <w:sz w:val="22"/>
                      <w:szCs w:val="22"/>
                    </w:rPr>
                    <w:t>Sung Eucharist</w:t>
                  </w:r>
                </w:p>
              </w:tc>
              <w:tc>
                <w:tcPr>
                  <w:tcW w:w="1317" w:type="dxa"/>
                </w:tcPr>
                <w:p w:rsidR="005D0153" w:rsidRPr="002F60CD" w:rsidRDefault="005D0153" w:rsidP="00A71591">
                  <w:pPr>
                    <w:jc w:val="center"/>
                    <w:rPr>
                      <w:sz w:val="22"/>
                      <w:szCs w:val="22"/>
                    </w:rPr>
                  </w:pPr>
                  <w:r>
                    <w:rPr>
                      <w:sz w:val="22"/>
                      <w:szCs w:val="22"/>
                    </w:rPr>
                    <w:t xml:space="preserve">45 </w:t>
                  </w:r>
                </w:p>
              </w:tc>
              <w:tc>
                <w:tcPr>
                  <w:tcW w:w="1217" w:type="dxa"/>
                </w:tcPr>
                <w:p w:rsidR="005D0153" w:rsidRPr="002F60CD" w:rsidRDefault="005D0153" w:rsidP="00A71591">
                  <w:pPr>
                    <w:jc w:val="center"/>
                    <w:rPr>
                      <w:sz w:val="22"/>
                      <w:szCs w:val="22"/>
                    </w:rPr>
                  </w:pPr>
                  <w:r>
                    <w:rPr>
                      <w:sz w:val="22"/>
                      <w:szCs w:val="22"/>
                    </w:rPr>
                    <w:t>5</w:t>
                  </w:r>
                </w:p>
              </w:tc>
              <w:tc>
                <w:tcPr>
                  <w:tcW w:w="992" w:type="dxa"/>
                </w:tcPr>
                <w:p w:rsidR="005D0153" w:rsidRPr="002F60CD" w:rsidRDefault="005D0153" w:rsidP="00A71591">
                  <w:pPr>
                    <w:jc w:val="center"/>
                    <w:rPr>
                      <w:sz w:val="22"/>
                      <w:szCs w:val="22"/>
                    </w:rPr>
                  </w:pPr>
                  <w:r>
                    <w:rPr>
                      <w:sz w:val="22"/>
                      <w:szCs w:val="22"/>
                    </w:rPr>
                    <w:t>46</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8E14A4">
                  <w:pPr>
                    <w:jc w:val="center"/>
                    <w:rPr>
                      <w:sz w:val="22"/>
                      <w:szCs w:val="22"/>
                    </w:rPr>
                  </w:pPr>
                  <w:r>
                    <w:rPr>
                      <w:sz w:val="22"/>
                      <w:szCs w:val="22"/>
                    </w:rPr>
                    <w:t>Ev</w:t>
                  </w:r>
                  <w:r w:rsidR="008A1BA0">
                    <w:rPr>
                      <w:sz w:val="22"/>
                      <w:szCs w:val="22"/>
                    </w:rPr>
                    <w:t>ening Prayer</w:t>
                  </w:r>
                  <w:r>
                    <w:rPr>
                      <w:sz w:val="22"/>
                      <w:szCs w:val="22"/>
                    </w:rPr>
                    <w:t xml:space="preserve"> </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 xml:space="preserve"> </w:t>
                  </w:r>
                  <w:r w:rsidR="008A1BA0">
                    <w:rPr>
                      <w:sz w:val="22"/>
                      <w:szCs w:val="22"/>
                    </w:rPr>
                    <w:t>2</w:t>
                  </w:r>
                </w:p>
              </w:tc>
            </w:tr>
            <w:tr w:rsidR="005D0153" w:rsidRPr="002F60CD" w:rsidTr="00A71591">
              <w:tc>
                <w:tcPr>
                  <w:tcW w:w="704" w:type="dxa"/>
                </w:tcPr>
                <w:p w:rsidR="005D0153" w:rsidRPr="002F60CD" w:rsidRDefault="005D0153" w:rsidP="00A71591">
                  <w:pPr>
                    <w:jc w:val="center"/>
                    <w:rPr>
                      <w:sz w:val="22"/>
                      <w:szCs w:val="22"/>
                    </w:rPr>
                  </w:pPr>
                  <w:r>
                    <w:rPr>
                      <w:sz w:val="22"/>
                      <w:szCs w:val="22"/>
                    </w:rPr>
                    <w:t>22</w:t>
                  </w:r>
                  <w:r w:rsidRPr="005D0153">
                    <w:rPr>
                      <w:sz w:val="22"/>
                      <w:szCs w:val="22"/>
                      <w:vertAlign w:val="superscript"/>
                    </w:rPr>
                    <w:t>nd</w:t>
                  </w:r>
                  <w:r>
                    <w:rPr>
                      <w:sz w:val="22"/>
                      <w:szCs w:val="22"/>
                    </w:rPr>
                    <w:t xml:space="preserve">           </w:t>
                  </w:r>
                </w:p>
              </w:tc>
              <w:tc>
                <w:tcPr>
                  <w:tcW w:w="1877" w:type="dxa"/>
                </w:tcPr>
                <w:p w:rsidR="005D0153" w:rsidRPr="002F60CD" w:rsidRDefault="005D0153" w:rsidP="008E14A4">
                  <w:pPr>
                    <w:jc w:val="center"/>
                    <w:rPr>
                      <w:sz w:val="22"/>
                      <w:szCs w:val="22"/>
                    </w:rPr>
                  </w:pPr>
                  <w:r>
                    <w:rPr>
                      <w:sz w:val="22"/>
                      <w:szCs w:val="22"/>
                    </w:rPr>
                    <w:t>Funeral</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r>
                    <w:rPr>
                      <w:sz w:val="22"/>
                      <w:szCs w:val="22"/>
                    </w:rPr>
                    <w:t xml:space="preserve">2 </w:t>
                  </w:r>
                </w:p>
              </w:tc>
              <w:tc>
                <w:tcPr>
                  <w:tcW w:w="992" w:type="dxa"/>
                </w:tcPr>
                <w:p w:rsidR="005D0153" w:rsidRPr="002F60CD" w:rsidRDefault="005D0153" w:rsidP="00A71591">
                  <w:pPr>
                    <w:jc w:val="center"/>
                    <w:rPr>
                      <w:sz w:val="22"/>
                      <w:szCs w:val="22"/>
                    </w:rPr>
                  </w:pPr>
                  <w:r>
                    <w:rPr>
                      <w:sz w:val="22"/>
                      <w:szCs w:val="22"/>
                    </w:rPr>
                    <w:t>30</w:t>
                  </w:r>
                </w:p>
              </w:tc>
            </w:tr>
            <w:tr w:rsidR="005D0153" w:rsidRPr="002F60CD" w:rsidTr="00A71591">
              <w:tc>
                <w:tcPr>
                  <w:tcW w:w="704" w:type="dxa"/>
                </w:tcPr>
                <w:p w:rsidR="005D0153" w:rsidRPr="002F60CD" w:rsidRDefault="005D0153" w:rsidP="00A71591">
                  <w:pPr>
                    <w:jc w:val="center"/>
                    <w:rPr>
                      <w:sz w:val="22"/>
                      <w:szCs w:val="22"/>
                    </w:rPr>
                  </w:pPr>
                  <w:r>
                    <w:rPr>
                      <w:sz w:val="22"/>
                      <w:szCs w:val="22"/>
                    </w:rPr>
                    <w:t>27</w:t>
                  </w:r>
                  <w:r w:rsidRPr="005D0153">
                    <w:rPr>
                      <w:sz w:val="22"/>
                      <w:szCs w:val="22"/>
                      <w:vertAlign w:val="superscript"/>
                    </w:rPr>
                    <w:t>th</w:t>
                  </w:r>
                  <w:r>
                    <w:rPr>
                      <w:sz w:val="22"/>
                      <w:szCs w:val="22"/>
                    </w:rPr>
                    <w:t xml:space="preserve">    </w:t>
                  </w:r>
                </w:p>
              </w:tc>
              <w:tc>
                <w:tcPr>
                  <w:tcW w:w="1877" w:type="dxa"/>
                </w:tcPr>
                <w:p w:rsidR="005D0153" w:rsidRPr="002F60CD" w:rsidRDefault="005D0153" w:rsidP="008E14A4">
                  <w:pPr>
                    <w:jc w:val="center"/>
                    <w:rPr>
                      <w:sz w:val="22"/>
                      <w:szCs w:val="22"/>
                    </w:rPr>
                  </w:pPr>
                  <w:r>
                    <w:rPr>
                      <w:sz w:val="22"/>
                      <w:szCs w:val="22"/>
                    </w:rPr>
                    <w:t xml:space="preserve">Morning Prayer </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3</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8E14A4">
                  <w:pPr>
                    <w:jc w:val="center"/>
                    <w:rPr>
                      <w:sz w:val="22"/>
                      <w:szCs w:val="22"/>
                    </w:rPr>
                  </w:pPr>
                  <w:r>
                    <w:rPr>
                      <w:sz w:val="22"/>
                      <w:szCs w:val="22"/>
                    </w:rPr>
                    <w:t>Sung Eucharist</w:t>
                  </w:r>
                </w:p>
              </w:tc>
              <w:tc>
                <w:tcPr>
                  <w:tcW w:w="1317" w:type="dxa"/>
                </w:tcPr>
                <w:p w:rsidR="005D0153" w:rsidRPr="002F60CD" w:rsidRDefault="005D0153" w:rsidP="00A71591">
                  <w:pPr>
                    <w:jc w:val="center"/>
                    <w:rPr>
                      <w:sz w:val="22"/>
                      <w:szCs w:val="22"/>
                    </w:rPr>
                  </w:pPr>
                  <w:r>
                    <w:rPr>
                      <w:sz w:val="22"/>
                      <w:szCs w:val="22"/>
                    </w:rPr>
                    <w:t>12</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12</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8A1BA0" w:rsidP="008E14A4">
                  <w:pPr>
                    <w:jc w:val="center"/>
                    <w:rPr>
                      <w:sz w:val="22"/>
                      <w:szCs w:val="22"/>
                    </w:rPr>
                  </w:pPr>
                  <w:r>
                    <w:rPr>
                      <w:sz w:val="22"/>
                      <w:szCs w:val="22"/>
                    </w:rPr>
                    <w:t xml:space="preserve"> Holy Baptism</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8A1BA0" w:rsidP="00A71591">
                  <w:pPr>
                    <w:jc w:val="center"/>
                    <w:rPr>
                      <w:sz w:val="22"/>
                      <w:szCs w:val="22"/>
                    </w:rPr>
                  </w:pPr>
                  <w:r>
                    <w:rPr>
                      <w:sz w:val="22"/>
                      <w:szCs w:val="22"/>
                    </w:rPr>
                    <w:t>16</w:t>
                  </w:r>
                  <w:r w:rsidR="005D0153">
                    <w:rPr>
                      <w:sz w:val="22"/>
                      <w:szCs w:val="22"/>
                    </w:rPr>
                    <w:t xml:space="preserve">  </w:t>
                  </w:r>
                </w:p>
              </w:tc>
              <w:tc>
                <w:tcPr>
                  <w:tcW w:w="992" w:type="dxa"/>
                </w:tcPr>
                <w:p w:rsidR="005D0153" w:rsidRPr="002F60CD" w:rsidRDefault="008A1BA0" w:rsidP="00A71591">
                  <w:pPr>
                    <w:jc w:val="center"/>
                    <w:rPr>
                      <w:sz w:val="22"/>
                      <w:szCs w:val="22"/>
                    </w:rPr>
                  </w:pPr>
                  <w:r>
                    <w:rPr>
                      <w:sz w:val="22"/>
                      <w:szCs w:val="22"/>
                    </w:rPr>
                    <w:t>67</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8E14A4">
                  <w:pPr>
                    <w:jc w:val="center"/>
                    <w:rPr>
                      <w:sz w:val="22"/>
                      <w:szCs w:val="22"/>
                    </w:rPr>
                  </w:pPr>
                </w:p>
              </w:tc>
              <w:tc>
                <w:tcPr>
                  <w:tcW w:w="1317" w:type="dxa"/>
                </w:tcPr>
                <w:p w:rsidR="005D0153" w:rsidRPr="002F60CD" w:rsidRDefault="008A1BA0" w:rsidP="00A71591">
                  <w:pPr>
                    <w:jc w:val="center"/>
                    <w:rPr>
                      <w:sz w:val="22"/>
                      <w:szCs w:val="22"/>
                    </w:rPr>
                  </w:pPr>
                  <w:r>
                    <w:rPr>
                      <w:sz w:val="22"/>
                      <w:szCs w:val="22"/>
                    </w:rPr>
                    <w:t xml:space="preserve"> </w:t>
                  </w:r>
                </w:p>
              </w:tc>
              <w:tc>
                <w:tcPr>
                  <w:tcW w:w="1217" w:type="dxa"/>
                </w:tcPr>
                <w:p w:rsidR="005D0153" w:rsidRPr="002F60CD" w:rsidRDefault="008A1BA0" w:rsidP="00A71591">
                  <w:pPr>
                    <w:jc w:val="center"/>
                    <w:rPr>
                      <w:sz w:val="22"/>
                      <w:szCs w:val="22"/>
                    </w:rPr>
                  </w:pPr>
                  <w:r>
                    <w:rPr>
                      <w:sz w:val="22"/>
                      <w:szCs w:val="22"/>
                    </w:rPr>
                    <w:t xml:space="preserve"> </w:t>
                  </w:r>
                </w:p>
              </w:tc>
              <w:tc>
                <w:tcPr>
                  <w:tcW w:w="992" w:type="dxa"/>
                </w:tcPr>
                <w:p w:rsidR="005D0153" w:rsidRPr="002F60CD" w:rsidRDefault="008A1BA0"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8A1BA0" w:rsidP="008E14A4">
                  <w:pPr>
                    <w:jc w:val="center"/>
                    <w:rPr>
                      <w:sz w:val="22"/>
                      <w:szCs w:val="22"/>
                    </w:rPr>
                  </w:pPr>
                  <w:r>
                    <w:rPr>
                      <w:sz w:val="22"/>
                      <w:szCs w:val="22"/>
                    </w:rPr>
                    <w:t xml:space="preserve"> </w:t>
                  </w:r>
                  <w:r w:rsidR="005D0153">
                    <w:rPr>
                      <w:sz w:val="22"/>
                      <w:szCs w:val="22"/>
                    </w:rPr>
                    <w:t xml:space="preserve"> </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p>
              </w:tc>
              <w:tc>
                <w:tcPr>
                  <w:tcW w:w="992" w:type="dxa"/>
                </w:tcPr>
                <w:p w:rsidR="005D0153" w:rsidRPr="002F60CD" w:rsidRDefault="008A1BA0"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8A1BA0" w:rsidP="008E14A4">
                  <w:pPr>
                    <w:jc w:val="center"/>
                    <w:rPr>
                      <w:sz w:val="22"/>
                      <w:szCs w:val="22"/>
                    </w:rPr>
                  </w:pPr>
                  <w:r>
                    <w:rPr>
                      <w:sz w:val="22"/>
                      <w:szCs w:val="22"/>
                    </w:rPr>
                    <w:t xml:space="preserve"> </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p>
              </w:tc>
              <w:tc>
                <w:tcPr>
                  <w:tcW w:w="1877" w:type="dxa"/>
                </w:tcPr>
                <w:p w:rsidR="005D0153" w:rsidRPr="00411F6D" w:rsidRDefault="005D0153" w:rsidP="00AD0535">
                  <w:pPr>
                    <w:jc w:val="center"/>
                    <w:rPr>
                      <w:sz w:val="22"/>
                      <w:szCs w:val="22"/>
                    </w:rPr>
                  </w:pPr>
                  <w:r>
                    <w:rPr>
                      <w:sz w:val="22"/>
                      <w:szCs w:val="22"/>
                    </w:rPr>
                    <w:t xml:space="preserve"> </w:t>
                  </w:r>
                  <w:r w:rsidRPr="00411F6D">
                    <w:rPr>
                      <w:sz w:val="22"/>
                      <w:szCs w:val="22"/>
                    </w:rPr>
                    <w:t xml:space="preserve"> </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AD0535">
                  <w:pPr>
                    <w:jc w:val="center"/>
                    <w:rPr>
                      <w:sz w:val="22"/>
                      <w:szCs w:val="22"/>
                    </w:rPr>
                  </w:pPr>
                  <w:r>
                    <w:rPr>
                      <w:sz w:val="22"/>
                      <w:szCs w:val="22"/>
                    </w:rPr>
                    <w:t xml:space="preserve"> </w:t>
                  </w: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p>
              </w:tc>
              <w:tc>
                <w:tcPr>
                  <w:tcW w:w="992" w:type="dxa"/>
                </w:tcPr>
                <w:p w:rsidR="005D0153" w:rsidRPr="002F60CD" w:rsidRDefault="005D0153"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AD0535">
                  <w:pPr>
                    <w:jc w:val="center"/>
                    <w:rPr>
                      <w:sz w:val="22"/>
                      <w:szCs w:val="22"/>
                    </w:rPr>
                  </w:pPr>
                </w:p>
              </w:tc>
              <w:tc>
                <w:tcPr>
                  <w:tcW w:w="1317" w:type="dxa"/>
                </w:tcPr>
                <w:p w:rsidR="005D0153" w:rsidRPr="002F60CD" w:rsidRDefault="005D0153" w:rsidP="00A71591">
                  <w:pPr>
                    <w:jc w:val="center"/>
                    <w:rPr>
                      <w:sz w:val="22"/>
                      <w:szCs w:val="22"/>
                    </w:rPr>
                  </w:pPr>
                  <w:r>
                    <w:rPr>
                      <w:sz w:val="22"/>
                      <w:szCs w:val="22"/>
                    </w:rPr>
                    <w:t xml:space="preserve"> </w:t>
                  </w: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r>
                    <w:rPr>
                      <w:sz w:val="22"/>
                      <w:szCs w:val="22"/>
                    </w:rPr>
                    <w:t xml:space="preserve"> </w:t>
                  </w:r>
                </w:p>
              </w:tc>
              <w:tc>
                <w:tcPr>
                  <w:tcW w:w="1877" w:type="dxa"/>
                </w:tcPr>
                <w:p w:rsidR="005D0153" w:rsidRPr="002F60CD" w:rsidRDefault="005D0153" w:rsidP="00AD0535">
                  <w:pPr>
                    <w:jc w:val="center"/>
                    <w:rPr>
                      <w:sz w:val="22"/>
                      <w:szCs w:val="22"/>
                    </w:rPr>
                  </w:pPr>
                  <w:r>
                    <w:rPr>
                      <w:sz w:val="22"/>
                      <w:szCs w:val="22"/>
                    </w:rPr>
                    <w:t xml:space="preserve"> </w:t>
                  </w:r>
                </w:p>
              </w:tc>
              <w:tc>
                <w:tcPr>
                  <w:tcW w:w="1317" w:type="dxa"/>
                </w:tcPr>
                <w:p w:rsidR="005D0153" w:rsidRPr="002F60CD" w:rsidRDefault="005D0153" w:rsidP="00A71591">
                  <w:pPr>
                    <w:jc w:val="center"/>
                    <w:rPr>
                      <w:sz w:val="22"/>
                      <w:szCs w:val="22"/>
                    </w:rPr>
                  </w:pPr>
                </w:p>
              </w:tc>
              <w:tc>
                <w:tcPr>
                  <w:tcW w:w="1217" w:type="dxa"/>
                </w:tcPr>
                <w:p w:rsidR="005D0153" w:rsidRPr="002F60CD" w:rsidRDefault="005D0153" w:rsidP="00A71591">
                  <w:pPr>
                    <w:jc w:val="center"/>
                    <w:rPr>
                      <w:sz w:val="22"/>
                      <w:szCs w:val="22"/>
                    </w:rPr>
                  </w:pPr>
                  <w:r>
                    <w:rPr>
                      <w:sz w:val="22"/>
                      <w:szCs w:val="22"/>
                    </w:rPr>
                    <w:t xml:space="preserve"> </w:t>
                  </w:r>
                </w:p>
              </w:tc>
              <w:tc>
                <w:tcPr>
                  <w:tcW w:w="992" w:type="dxa"/>
                </w:tcPr>
                <w:p w:rsidR="005D0153" w:rsidRPr="002F60CD" w:rsidRDefault="005D0153" w:rsidP="00A71591">
                  <w:pPr>
                    <w:jc w:val="center"/>
                    <w:rPr>
                      <w:sz w:val="22"/>
                      <w:szCs w:val="22"/>
                    </w:rPr>
                  </w:pPr>
                  <w:r>
                    <w:rPr>
                      <w:sz w:val="22"/>
                      <w:szCs w:val="22"/>
                    </w:rPr>
                    <w:t xml:space="preserve"> </w:t>
                  </w:r>
                </w:p>
              </w:tc>
            </w:tr>
            <w:tr w:rsidR="005D0153" w:rsidRPr="002F60CD" w:rsidTr="00A71591">
              <w:tc>
                <w:tcPr>
                  <w:tcW w:w="704" w:type="dxa"/>
                </w:tcPr>
                <w:p w:rsidR="005D0153" w:rsidRPr="002F60CD" w:rsidRDefault="005D0153" w:rsidP="00A71591">
                  <w:pPr>
                    <w:jc w:val="center"/>
                    <w:rPr>
                      <w:sz w:val="22"/>
                      <w:szCs w:val="22"/>
                    </w:rPr>
                  </w:pPr>
                </w:p>
              </w:tc>
              <w:tc>
                <w:tcPr>
                  <w:tcW w:w="1877" w:type="dxa"/>
                </w:tcPr>
                <w:p w:rsidR="005D0153" w:rsidRPr="002F60CD" w:rsidRDefault="005D0153" w:rsidP="002923EA">
                  <w:pPr>
                    <w:jc w:val="center"/>
                    <w:rPr>
                      <w:sz w:val="22"/>
                      <w:szCs w:val="22"/>
                    </w:rPr>
                  </w:pPr>
                </w:p>
              </w:tc>
              <w:tc>
                <w:tcPr>
                  <w:tcW w:w="1317" w:type="dxa"/>
                </w:tcPr>
                <w:p w:rsidR="005D0153" w:rsidRPr="002F60CD" w:rsidRDefault="005D0153" w:rsidP="00A71591">
                  <w:pPr>
                    <w:jc w:val="center"/>
                    <w:rPr>
                      <w:sz w:val="22"/>
                      <w:szCs w:val="22"/>
                    </w:rPr>
                  </w:pPr>
                </w:p>
              </w:tc>
              <w:tc>
                <w:tcPr>
                  <w:tcW w:w="1217" w:type="dxa"/>
                </w:tcPr>
                <w:p w:rsidR="005D0153" w:rsidRPr="002F60CD" w:rsidRDefault="005D0153" w:rsidP="00A71591">
                  <w:pPr>
                    <w:jc w:val="center"/>
                    <w:rPr>
                      <w:sz w:val="22"/>
                      <w:szCs w:val="22"/>
                    </w:rPr>
                  </w:pPr>
                </w:p>
              </w:tc>
              <w:tc>
                <w:tcPr>
                  <w:tcW w:w="992" w:type="dxa"/>
                </w:tcPr>
                <w:p w:rsidR="005D0153" w:rsidRPr="002F60CD" w:rsidRDefault="005D0153"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5A06AB">
        <w:rPr>
          <w:b/>
          <w:u w:val="single"/>
        </w:rPr>
        <w:t>May</w:t>
      </w:r>
      <w:r w:rsidR="00EE30EE">
        <w:rPr>
          <w:b/>
          <w:u w:val="single"/>
        </w:rPr>
        <w:t xml:space="preserve"> </w:t>
      </w:r>
      <w:r>
        <w:rPr>
          <w:b/>
          <w:u w:val="single"/>
        </w:rPr>
        <w:t>201</w:t>
      </w:r>
      <w:r w:rsidR="009F0E7C">
        <w:rPr>
          <w:b/>
          <w:u w:val="single"/>
        </w:rPr>
        <w:t>8</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F15CAD">
              <w:t>269.55</w:t>
            </w:r>
            <w:r>
              <w:t xml:space="preserve">      £</w:t>
            </w:r>
            <w:r w:rsidR="00F15CAD">
              <w:t>25</w:t>
            </w:r>
            <w:r w:rsidR="00E6131A">
              <w:t>.00</w:t>
            </w:r>
            <w:r>
              <w:t xml:space="preserve">                £</w:t>
            </w:r>
            <w:r w:rsidR="00F15CAD">
              <w:t>790.00</w:t>
            </w:r>
            <w:bookmarkStart w:id="0" w:name="_GoBack"/>
            <w:bookmarkEnd w:id="0"/>
            <w:r>
              <w:t xml:space="preserve">                          £</w:t>
            </w:r>
            <w:r w:rsidR="00F15CAD">
              <w:t>525.25</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F825F7">
              <w:t>24.00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373661" w:rsidRDefault="00373661" w:rsidP="00A71EAF">
      <w:pPr>
        <w:rPr>
          <w:sz w:val="22"/>
          <w:szCs w:val="22"/>
        </w:rPr>
      </w:pPr>
    </w:p>
    <w:p w:rsidR="00CC010A" w:rsidRDefault="00CC010A" w:rsidP="00A71EAF">
      <w:pPr>
        <w:rPr>
          <w:sz w:val="22"/>
          <w:szCs w:val="22"/>
        </w:rPr>
      </w:pPr>
    </w:p>
    <w:p w:rsidR="00E067F9" w:rsidRDefault="00536C0F" w:rsidP="00B3606B">
      <w:pPr>
        <w:pStyle w:val="yiv0935649420msonormal"/>
        <w:shd w:val="clear" w:color="auto" w:fill="FFFFFF"/>
        <w:rPr>
          <w:sz w:val="22"/>
          <w:szCs w:val="22"/>
        </w:rPr>
      </w:pPr>
      <w:r>
        <w:rPr>
          <w:sz w:val="22"/>
          <w:szCs w:val="22"/>
        </w:rPr>
        <w:t>Margaret and Stuart would like to thank everybody for their Sympathy cards, Prayers and all their help and support</w:t>
      </w:r>
      <w:r w:rsidR="007F1EF4">
        <w:rPr>
          <w:sz w:val="22"/>
          <w:szCs w:val="22"/>
        </w:rPr>
        <w:t xml:space="preserve">, also the generous donations to the Royal British Legion in memory </w:t>
      </w:r>
      <w:proofErr w:type="gramStart"/>
      <w:r w:rsidR="007F1EF4">
        <w:rPr>
          <w:sz w:val="22"/>
          <w:szCs w:val="22"/>
        </w:rPr>
        <w:t>of  David</w:t>
      </w:r>
      <w:proofErr w:type="gramEnd"/>
      <w:r w:rsidR="007F1EF4">
        <w:rPr>
          <w:sz w:val="22"/>
          <w:szCs w:val="22"/>
        </w:rPr>
        <w:t xml:space="preserve"> a loving husband and father.</w:t>
      </w:r>
    </w:p>
    <w:p w:rsidR="007F1EF4" w:rsidRDefault="007F1EF4" w:rsidP="00B3606B">
      <w:pPr>
        <w:pStyle w:val="yiv0935649420msonormal"/>
        <w:shd w:val="clear" w:color="auto" w:fill="FFFFFF"/>
        <w:rPr>
          <w:sz w:val="22"/>
          <w:szCs w:val="22"/>
        </w:rPr>
      </w:pPr>
      <w:r>
        <w:rPr>
          <w:sz w:val="22"/>
          <w:szCs w:val="22"/>
        </w:rPr>
        <w:t>God Bless you all.</w:t>
      </w:r>
    </w:p>
    <w:p w:rsidR="007F1EF4" w:rsidRDefault="007F1EF4" w:rsidP="00B3606B">
      <w:pPr>
        <w:pStyle w:val="yiv0935649420msonormal"/>
        <w:shd w:val="clear" w:color="auto" w:fill="FFFFFF"/>
        <w:rPr>
          <w:sz w:val="22"/>
          <w:szCs w:val="22"/>
        </w:rPr>
      </w:pPr>
      <w:r>
        <w:rPr>
          <w:sz w:val="22"/>
          <w:szCs w:val="22"/>
        </w:rPr>
        <w:t>Margaret and Stuart</w:t>
      </w:r>
    </w:p>
    <w:p w:rsidR="006A3EAC" w:rsidRDefault="006A3EAC" w:rsidP="006A3EAC"/>
    <w:p w:rsidR="006A3EAC" w:rsidRDefault="006A3EAC" w:rsidP="006A3EAC"/>
    <w:p w:rsidR="006A3EAC" w:rsidRDefault="006A3EAC" w:rsidP="006A3EAC"/>
    <w:p w:rsidR="006A3EAC" w:rsidRDefault="006A3EAC" w:rsidP="006A3EAC"/>
    <w:p w:rsidR="006A3EAC" w:rsidRDefault="006A3EAC" w:rsidP="006A3EAC"/>
    <w:p w:rsidR="006A3EAC" w:rsidRDefault="006A3EAC" w:rsidP="006A3EAC"/>
    <w:p w:rsidR="006A3EAC" w:rsidRDefault="006A3EAC" w:rsidP="006A3EAC">
      <w:r>
        <w:t>Our most grateful thanks go to Mrs Agnes Smith for her donation of £200.00 to the Restoration Fund which is most appreciated.</w:t>
      </w:r>
    </w:p>
    <w:p w:rsidR="006A3EAC" w:rsidRDefault="006A3EAC" w:rsidP="006A3EAC">
      <w:pPr>
        <w:jc w:val="both"/>
      </w:pPr>
      <w:r>
        <w:t xml:space="preserve">It was lovely to see our friend Mr. Jim </w:t>
      </w:r>
      <w:proofErr w:type="spellStart"/>
      <w:r>
        <w:t>Fearick</w:t>
      </w:r>
      <w:proofErr w:type="spellEnd"/>
      <w:r>
        <w:t xml:space="preserve"> back in Church.  Jim please </w:t>
      </w:r>
      <w:proofErr w:type="gramStart"/>
      <w:r>
        <w:t>be</w:t>
      </w:r>
      <w:proofErr w:type="gramEnd"/>
      <w:r>
        <w:t xml:space="preserve"> assured of our thoughts and prayers that you will make a good recovery.</w:t>
      </w:r>
    </w:p>
    <w:p w:rsidR="006A3EAC" w:rsidRDefault="006A3EAC" w:rsidP="006A3EAC">
      <w:pPr>
        <w:jc w:val="both"/>
      </w:pPr>
    </w:p>
    <w:p w:rsidR="006A3EAC" w:rsidRDefault="006A3EAC" w:rsidP="006A3EAC">
      <w:pPr>
        <w:jc w:val="both"/>
      </w:pPr>
    </w:p>
    <w:p w:rsidR="006A3EAC" w:rsidRDefault="006A3EAC" w:rsidP="006A3EAC">
      <w:pPr>
        <w:jc w:val="both"/>
      </w:pPr>
      <w:r>
        <w:t>Kath &amp; Iain</w:t>
      </w:r>
    </w:p>
    <w:p w:rsidR="007F1EF4" w:rsidRDefault="007F1EF4" w:rsidP="00B3606B">
      <w:pPr>
        <w:pStyle w:val="yiv0935649420msonormal"/>
        <w:shd w:val="clear" w:color="auto" w:fill="FFFFFF"/>
        <w:rPr>
          <w:sz w:val="22"/>
          <w:szCs w:val="22"/>
        </w:rPr>
      </w:pPr>
    </w:p>
    <w:p w:rsidR="007F1EF4" w:rsidRDefault="007F1EF4" w:rsidP="00B3606B">
      <w:pPr>
        <w:pStyle w:val="yiv0935649420msonormal"/>
        <w:shd w:val="clear" w:color="auto" w:fill="FFFFFF"/>
        <w:rPr>
          <w:sz w:val="22"/>
          <w:szCs w:val="22"/>
        </w:rPr>
      </w:pPr>
    </w:p>
    <w:p w:rsidR="007F1EF4" w:rsidRDefault="007F1EF4" w:rsidP="00B3606B">
      <w:pPr>
        <w:pStyle w:val="yiv0935649420msonormal"/>
        <w:shd w:val="clear" w:color="auto" w:fill="FFFFFF"/>
        <w:rPr>
          <w:sz w:val="22"/>
          <w:szCs w:val="22"/>
        </w:rPr>
      </w:pPr>
    </w:p>
    <w:p w:rsidR="007F1EF4" w:rsidRDefault="007F1EF4" w:rsidP="00B3606B">
      <w:pPr>
        <w:pStyle w:val="yiv0935649420msonormal"/>
        <w:shd w:val="clear" w:color="auto" w:fill="FFFFFF"/>
        <w:rPr>
          <w:sz w:val="22"/>
          <w:szCs w:val="22"/>
        </w:rPr>
      </w:pPr>
    </w:p>
    <w:p w:rsidR="007F1EF4" w:rsidRDefault="007F1EF4" w:rsidP="00B3606B">
      <w:pPr>
        <w:pStyle w:val="yiv0935649420msonormal"/>
        <w:shd w:val="clear" w:color="auto" w:fill="FFFFFF"/>
        <w:rPr>
          <w:sz w:val="22"/>
          <w:szCs w:val="22"/>
        </w:rPr>
      </w:pPr>
    </w:p>
    <w:p w:rsidR="007F1EF4" w:rsidRDefault="007F1EF4" w:rsidP="00B3606B">
      <w:pPr>
        <w:pStyle w:val="yiv0935649420msonormal"/>
        <w:shd w:val="clear" w:color="auto" w:fill="FFFFFF"/>
        <w:rPr>
          <w:sz w:val="22"/>
          <w:szCs w:val="22"/>
        </w:rPr>
      </w:pPr>
    </w:p>
    <w:p w:rsidR="00FE561E" w:rsidRPr="00812316" w:rsidRDefault="00FE561E" w:rsidP="00FE561E">
      <w:pPr>
        <w:rPr>
          <w:sz w:val="22"/>
          <w:szCs w:val="22"/>
        </w:rPr>
      </w:pPr>
      <w:proofErr w:type="gramStart"/>
      <w:r w:rsidRPr="00812316">
        <w:rPr>
          <w:sz w:val="22"/>
          <w:szCs w:val="22"/>
        </w:rPr>
        <w:lastRenderedPageBreak/>
        <w:t>where</w:t>
      </w:r>
      <w:proofErr w:type="gramEnd"/>
      <w:r w:rsidRPr="00812316">
        <w:rPr>
          <w:sz w:val="22"/>
          <w:szCs w:val="22"/>
        </w:rPr>
        <w:t xml:space="preserve"> Jesus uses Mary’s act of devotion to prepare her for his sacrificial death. And it is present as well, and majestically so, in the risen Lord’s appearance to her in the garden, where he beseeches her not to touch him. She was not to try to recapture the past, to settle back into the relationship she had had with Jesus when they had journeyed together in Galilee. Their relationship had been close but it had been subject to the limitations of time and space. However, with our Lord’s ascension to the Father, and the coming of the Holy Spirit, a new and even deeper relationship between Jesus and Mary would be possible, which would not be thus confined. And it was towards this new relationship that our Lord was leading Mary; itself </w:t>
      </w:r>
      <w:proofErr w:type="gramStart"/>
      <w:r w:rsidRPr="00812316">
        <w:rPr>
          <w:sz w:val="22"/>
          <w:szCs w:val="22"/>
        </w:rPr>
        <w:t>both a goal or</w:t>
      </w:r>
      <w:proofErr w:type="gramEnd"/>
      <w:r w:rsidRPr="00812316">
        <w:rPr>
          <w:sz w:val="22"/>
          <w:szCs w:val="22"/>
        </w:rPr>
        <w:t xml:space="preserve"> an end, but also a new beginning.</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Mary Magdalene’s pilgrimage is the pilgrimage of us all.</w:t>
      </w:r>
    </w:p>
    <w:p w:rsidR="00FE561E" w:rsidRPr="00812316" w:rsidRDefault="00FE561E" w:rsidP="00FE561E">
      <w:pPr>
        <w:rPr>
          <w:sz w:val="22"/>
          <w:szCs w:val="22"/>
        </w:rPr>
      </w:pPr>
      <w:r w:rsidRPr="00812316">
        <w:rPr>
          <w:sz w:val="22"/>
          <w:szCs w:val="22"/>
        </w:rPr>
        <w:t xml:space="preserve">Irrespective of where we are on our personal journey of faith, we too are invited by our Lord to move on, to enter into an ever deeper and closer relationship with him. He it is who provides us with the capacity to change and grow. He it is also who will lead </w:t>
      </w:r>
      <w:proofErr w:type="gramStart"/>
      <w:r w:rsidRPr="00812316">
        <w:rPr>
          <w:sz w:val="22"/>
          <w:szCs w:val="22"/>
        </w:rPr>
        <w:t>us,</w:t>
      </w:r>
      <w:proofErr w:type="gramEnd"/>
      <w:r w:rsidRPr="00812316">
        <w:rPr>
          <w:sz w:val="22"/>
          <w:szCs w:val="22"/>
        </w:rPr>
        <w:t xml:space="preserve"> provided we listen attentively to his voice calling our name. ’Do not hold me’, said Jesus. Do not cling to past experiences, precious though they </w:t>
      </w:r>
      <w:proofErr w:type="gramStart"/>
      <w:r w:rsidRPr="00812316">
        <w:rPr>
          <w:sz w:val="22"/>
          <w:szCs w:val="22"/>
        </w:rPr>
        <w:t>are,</w:t>
      </w:r>
      <w:proofErr w:type="gramEnd"/>
      <w:r w:rsidRPr="00812316">
        <w:rPr>
          <w:sz w:val="22"/>
          <w:szCs w:val="22"/>
        </w:rPr>
        <w:t xml:space="preserve"> that you are willing to sacrifice the present and the future. Every day of our lives, our Lord sets before us any number of new opportunities to grow; to enter more fully into the life in all its fullness which he gave his life to bring us.</w:t>
      </w:r>
    </w:p>
    <w:p w:rsidR="00FE561E" w:rsidRPr="00812316" w:rsidRDefault="00FE561E" w:rsidP="00FE561E">
      <w:pPr>
        <w:rPr>
          <w:sz w:val="22"/>
          <w:szCs w:val="22"/>
        </w:rPr>
      </w:pPr>
      <w:r w:rsidRPr="00812316">
        <w:rPr>
          <w:sz w:val="22"/>
          <w:szCs w:val="22"/>
        </w:rPr>
        <w:t xml:space="preserve">May we, like the blessed St. Mary Magdalene, in love and devotion to our Lord, be willing to take them; that we too, in joy and wonder, may continue to recognise and re-discover our Lord afresh, and more profoundly, as she did on that first Easter morning.      </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With love and prayers,</w:t>
      </w:r>
    </w:p>
    <w:p w:rsidR="00FE561E" w:rsidRPr="00812316" w:rsidRDefault="00FE561E" w:rsidP="00FE561E">
      <w:pPr>
        <w:rPr>
          <w:sz w:val="22"/>
          <w:szCs w:val="22"/>
        </w:rPr>
      </w:pPr>
    </w:p>
    <w:p w:rsidR="00FE561E" w:rsidRPr="00812316" w:rsidRDefault="00FE561E" w:rsidP="00FE561E">
      <w:pPr>
        <w:rPr>
          <w:sz w:val="22"/>
          <w:szCs w:val="22"/>
        </w:rPr>
      </w:pPr>
      <w:r w:rsidRPr="00812316">
        <w:rPr>
          <w:sz w:val="22"/>
          <w:szCs w:val="22"/>
        </w:rPr>
        <w:t>David</w:t>
      </w:r>
    </w:p>
    <w:p w:rsidR="00373661" w:rsidRDefault="00373661" w:rsidP="00373661">
      <w:pPr>
        <w:rPr>
          <w:sz w:val="22"/>
          <w:szCs w:val="22"/>
        </w:rPr>
      </w:pPr>
    </w:p>
    <w:p w:rsidR="00373661" w:rsidRDefault="00373661" w:rsidP="00F57F9A">
      <w:pPr>
        <w:rPr>
          <w:sz w:val="22"/>
          <w:szCs w:val="22"/>
        </w:rPr>
      </w:pPr>
    </w:p>
    <w:p w:rsidR="00FE1F1A" w:rsidRDefault="00FE1F1A" w:rsidP="00F57F9A">
      <w:pPr>
        <w:rPr>
          <w:sz w:val="22"/>
          <w:szCs w:val="22"/>
        </w:rPr>
      </w:pPr>
    </w:p>
    <w:p w:rsidR="00FE1F1A" w:rsidRDefault="00FE1F1A" w:rsidP="00F57F9A">
      <w:pPr>
        <w:rPr>
          <w:sz w:val="22"/>
          <w:szCs w:val="22"/>
        </w:rPr>
      </w:pPr>
    </w:p>
    <w:p w:rsidR="00B3606B" w:rsidRDefault="00B3606B" w:rsidP="00B44518">
      <w:pPr>
        <w:tabs>
          <w:tab w:val="left" w:pos="2160"/>
        </w:tabs>
        <w:jc w:val="center"/>
        <w:rPr>
          <w:b/>
          <w:bCs/>
          <w:sz w:val="44"/>
          <w:szCs w:val="44"/>
          <w:u w:val="single"/>
          <w:vertAlign w:val="superscript"/>
        </w:rPr>
      </w:pPr>
    </w:p>
    <w:p w:rsidR="00FE1F1A" w:rsidRDefault="00FE1F1A" w:rsidP="00F57F9A">
      <w:pPr>
        <w:rPr>
          <w:sz w:val="22"/>
          <w:szCs w:val="22"/>
        </w:rPr>
      </w:pPr>
    </w:p>
    <w:p w:rsidR="00FE1F1A" w:rsidRDefault="00FE1F1A" w:rsidP="00F57F9A">
      <w:pPr>
        <w:rPr>
          <w:sz w:val="22"/>
          <w:szCs w:val="22"/>
        </w:rPr>
      </w:pP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7FDE7EA9" wp14:editId="15AE22D1">
            <wp:extent cx="17907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8A1BA0" w:rsidRPr="008A1BA0" w:rsidRDefault="008A1BA0" w:rsidP="00CA198A">
      <w:pPr>
        <w:tabs>
          <w:tab w:val="left" w:pos="2160"/>
        </w:tabs>
        <w:jc w:val="center"/>
        <w:rPr>
          <w:b/>
          <w:sz w:val="28"/>
          <w:szCs w:val="28"/>
        </w:rPr>
      </w:pPr>
      <w:r w:rsidRPr="008A1BA0">
        <w:rPr>
          <w:b/>
          <w:sz w:val="28"/>
          <w:szCs w:val="28"/>
        </w:rPr>
        <w:t xml:space="preserve">July Flower List </w:t>
      </w:r>
    </w:p>
    <w:p w:rsidR="008A1BA0" w:rsidRDefault="008A1BA0" w:rsidP="00CA198A">
      <w:pPr>
        <w:tabs>
          <w:tab w:val="left" w:pos="2160"/>
        </w:tabs>
        <w:jc w:val="center"/>
        <w:rPr>
          <w:sz w:val="22"/>
          <w:szCs w:val="22"/>
        </w:rPr>
      </w:pPr>
    </w:p>
    <w:p w:rsidR="008A1BA0" w:rsidRDefault="008A1BA0" w:rsidP="00CA198A">
      <w:pPr>
        <w:tabs>
          <w:tab w:val="left" w:pos="2160"/>
        </w:tabs>
        <w:jc w:val="center"/>
        <w:rPr>
          <w:sz w:val="22"/>
          <w:szCs w:val="22"/>
        </w:rPr>
      </w:pPr>
      <w:r w:rsidRPr="008A1BA0">
        <w:rPr>
          <w:sz w:val="22"/>
          <w:szCs w:val="22"/>
        </w:rPr>
        <w:t xml:space="preserve">"We thank the following members of the congregation for Altar flowers in July" </w:t>
      </w:r>
    </w:p>
    <w:p w:rsidR="008A1BA0" w:rsidRDefault="008A1BA0" w:rsidP="008A1BA0">
      <w:pPr>
        <w:tabs>
          <w:tab w:val="left" w:pos="2160"/>
        </w:tabs>
        <w:rPr>
          <w:sz w:val="22"/>
          <w:szCs w:val="22"/>
        </w:rPr>
      </w:pPr>
      <w:r>
        <w:rPr>
          <w:sz w:val="22"/>
          <w:szCs w:val="22"/>
        </w:rPr>
        <w:t xml:space="preserve">          </w:t>
      </w:r>
    </w:p>
    <w:p w:rsidR="008A1BA0" w:rsidRDefault="00551EE9" w:rsidP="008A1BA0">
      <w:pPr>
        <w:tabs>
          <w:tab w:val="left" w:pos="2160"/>
        </w:tabs>
        <w:rPr>
          <w:sz w:val="22"/>
          <w:szCs w:val="22"/>
        </w:rPr>
      </w:pPr>
      <w:r>
        <w:rPr>
          <w:sz w:val="22"/>
          <w:szCs w:val="22"/>
        </w:rPr>
        <w:t xml:space="preserve">        </w:t>
      </w:r>
      <w:r w:rsidR="008A1BA0" w:rsidRPr="008A1BA0">
        <w:rPr>
          <w:sz w:val="22"/>
          <w:szCs w:val="22"/>
        </w:rPr>
        <w:t>1st July.</w:t>
      </w:r>
      <w:r w:rsidR="008A1BA0">
        <w:rPr>
          <w:sz w:val="22"/>
          <w:szCs w:val="22"/>
        </w:rPr>
        <w:t xml:space="preserve">          </w:t>
      </w:r>
      <w:r w:rsidR="008462F3">
        <w:rPr>
          <w:sz w:val="22"/>
          <w:szCs w:val="22"/>
        </w:rPr>
        <w:t xml:space="preserve">  </w:t>
      </w:r>
      <w:r w:rsidR="008A1BA0" w:rsidRPr="008A1BA0">
        <w:rPr>
          <w:sz w:val="22"/>
          <w:szCs w:val="22"/>
        </w:rPr>
        <w:t xml:space="preserve">Mrs Elsie </w:t>
      </w:r>
      <w:proofErr w:type="spellStart"/>
      <w:r w:rsidR="008A1BA0" w:rsidRPr="008A1BA0">
        <w:rPr>
          <w:sz w:val="22"/>
          <w:szCs w:val="22"/>
        </w:rPr>
        <w:t>Winward</w:t>
      </w:r>
      <w:proofErr w:type="spellEnd"/>
      <w:r w:rsidR="008A1BA0">
        <w:rPr>
          <w:sz w:val="22"/>
          <w:szCs w:val="22"/>
        </w:rPr>
        <w:t>.</w:t>
      </w:r>
    </w:p>
    <w:p w:rsidR="008A1BA0" w:rsidRDefault="008A1BA0" w:rsidP="00CA198A">
      <w:pPr>
        <w:tabs>
          <w:tab w:val="left" w:pos="2160"/>
        </w:tabs>
        <w:jc w:val="center"/>
        <w:rPr>
          <w:sz w:val="22"/>
          <w:szCs w:val="22"/>
        </w:rPr>
      </w:pPr>
    </w:p>
    <w:p w:rsidR="008A1BA0" w:rsidRDefault="008A1BA0" w:rsidP="008A1BA0">
      <w:pPr>
        <w:tabs>
          <w:tab w:val="left" w:pos="2160"/>
        </w:tabs>
        <w:rPr>
          <w:sz w:val="22"/>
          <w:szCs w:val="22"/>
        </w:rPr>
      </w:pPr>
      <w:r w:rsidRPr="008A1BA0">
        <w:rPr>
          <w:sz w:val="22"/>
          <w:szCs w:val="22"/>
        </w:rPr>
        <w:t xml:space="preserve"> </w:t>
      </w:r>
      <w:r>
        <w:rPr>
          <w:sz w:val="22"/>
          <w:szCs w:val="22"/>
        </w:rPr>
        <w:t xml:space="preserve">    </w:t>
      </w:r>
      <w:r w:rsidR="00551EE9">
        <w:rPr>
          <w:sz w:val="22"/>
          <w:szCs w:val="22"/>
        </w:rPr>
        <w:t xml:space="preserve">  </w:t>
      </w:r>
      <w:r w:rsidRPr="008A1BA0">
        <w:rPr>
          <w:sz w:val="22"/>
          <w:szCs w:val="22"/>
        </w:rPr>
        <w:t xml:space="preserve">8th July. </w:t>
      </w:r>
      <w:r w:rsidR="008462F3">
        <w:rPr>
          <w:sz w:val="22"/>
          <w:szCs w:val="22"/>
        </w:rPr>
        <w:t xml:space="preserve">          </w:t>
      </w:r>
      <w:r>
        <w:rPr>
          <w:sz w:val="22"/>
          <w:szCs w:val="22"/>
        </w:rPr>
        <w:t xml:space="preserve"> </w:t>
      </w:r>
      <w:r w:rsidRPr="008A1BA0">
        <w:rPr>
          <w:sz w:val="22"/>
          <w:szCs w:val="22"/>
        </w:rPr>
        <w:t xml:space="preserve">"Open for offers" </w:t>
      </w:r>
    </w:p>
    <w:p w:rsidR="008A1BA0" w:rsidRDefault="008A1BA0" w:rsidP="008A1BA0">
      <w:pPr>
        <w:tabs>
          <w:tab w:val="left" w:pos="2160"/>
        </w:tabs>
        <w:rPr>
          <w:sz w:val="22"/>
          <w:szCs w:val="22"/>
        </w:rPr>
      </w:pPr>
    </w:p>
    <w:p w:rsidR="00551EE9" w:rsidRDefault="00551EE9" w:rsidP="008A1BA0">
      <w:pPr>
        <w:tabs>
          <w:tab w:val="left" w:pos="2160"/>
        </w:tabs>
        <w:rPr>
          <w:sz w:val="22"/>
          <w:szCs w:val="22"/>
        </w:rPr>
      </w:pPr>
      <w:r>
        <w:rPr>
          <w:sz w:val="22"/>
          <w:szCs w:val="22"/>
        </w:rPr>
        <w:t xml:space="preserve">    </w:t>
      </w:r>
      <w:r w:rsidR="008A1BA0">
        <w:rPr>
          <w:sz w:val="22"/>
          <w:szCs w:val="22"/>
        </w:rPr>
        <w:t xml:space="preserve"> </w:t>
      </w:r>
      <w:r w:rsidR="008A1BA0" w:rsidRPr="008A1BA0">
        <w:rPr>
          <w:sz w:val="22"/>
          <w:szCs w:val="22"/>
        </w:rPr>
        <w:t>15th July.</w:t>
      </w:r>
      <w:r w:rsidR="008A1BA0">
        <w:rPr>
          <w:sz w:val="22"/>
          <w:szCs w:val="22"/>
        </w:rPr>
        <w:t xml:space="preserve">  </w:t>
      </w:r>
      <w:r>
        <w:rPr>
          <w:sz w:val="22"/>
          <w:szCs w:val="22"/>
        </w:rPr>
        <w:t xml:space="preserve">          </w:t>
      </w:r>
      <w:r w:rsidR="008A1BA0" w:rsidRPr="008A1BA0">
        <w:rPr>
          <w:sz w:val="22"/>
          <w:szCs w:val="22"/>
        </w:rPr>
        <w:t xml:space="preserve">Daughters of the late Mr Charles G. Baker </w:t>
      </w:r>
    </w:p>
    <w:p w:rsidR="008A1BA0" w:rsidRDefault="00551EE9" w:rsidP="008A1BA0">
      <w:pPr>
        <w:tabs>
          <w:tab w:val="left" w:pos="2160"/>
        </w:tabs>
        <w:rPr>
          <w:sz w:val="22"/>
          <w:szCs w:val="22"/>
        </w:rPr>
      </w:pPr>
      <w:r>
        <w:rPr>
          <w:sz w:val="22"/>
          <w:szCs w:val="22"/>
        </w:rPr>
        <w:t xml:space="preserve">                                 </w:t>
      </w:r>
      <w:r w:rsidR="008A1BA0" w:rsidRPr="008A1BA0">
        <w:rPr>
          <w:sz w:val="22"/>
          <w:szCs w:val="22"/>
        </w:rPr>
        <w:t xml:space="preserve">Mrs </w:t>
      </w:r>
      <w:proofErr w:type="gramStart"/>
      <w:r w:rsidR="008A1BA0" w:rsidRPr="008A1BA0">
        <w:rPr>
          <w:sz w:val="22"/>
          <w:szCs w:val="22"/>
        </w:rPr>
        <w:t xml:space="preserve">M </w:t>
      </w:r>
      <w:r w:rsidR="008A1BA0">
        <w:rPr>
          <w:sz w:val="22"/>
          <w:szCs w:val="22"/>
        </w:rPr>
        <w:t xml:space="preserve"> </w:t>
      </w:r>
      <w:r w:rsidR="008A1BA0" w:rsidRPr="008A1BA0">
        <w:rPr>
          <w:sz w:val="22"/>
          <w:szCs w:val="22"/>
        </w:rPr>
        <w:t>West</w:t>
      </w:r>
      <w:proofErr w:type="gramEnd"/>
      <w:r w:rsidR="008A1BA0">
        <w:rPr>
          <w:sz w:val="22"/>
          <w:szCs w:val="22"/>
        </w:rPr>
        <w:t>.</w:t>
      </w:r>
    </w:p>
    <w:p w:rsidR="008A1BA0" w:rsidRDefault="008A1BA0" w:rsidP="008A1BA0">
      <w:pPr>
        <w:tabs>
          <w:tab w:val="left" w:pos="2160"/>
        </w:tabs>
        <w:rPr>
          <w:sz w:val="22"/>
          <w:szCs w:val="22"/>
        </w:rPr>
      </w:pPr>
      <w:r>
        <w:rPr>
          <w:sz w:val="22"/>
          <w:szCs w:val="22"/>
        </w:rPr>
        <w:t xml:space="preserve">     </w:t>
      </w:r>
    </w:p>
    <w:p w:rsidR="008A1BA0" w:rsidRDefault="008A1BA0" w:rsidP="008A1BA0">
      <w:pPr>
        <w:tabs>
          <w:tab w:val="left" w:pos="2160"/>
        </w:tabs>
        <w:rPr>
          <w:sz w:val="22"/>
          <w:szCs w:val="22"/>
        </w:rPr>
      </w:pPr>
      <w:r>
        <w:rPr>
          <w:sz w:val="22"/>
          <w:szCs w:val="22"/>
        </w:rPr>
        <w:t xml:space="preserve">  </w:t>
      </w:r>
      <w:r w:rsidR="00551EE9">
        <w:rPr>
          <w:sz w:val="22"/>
          <w:szCs w:val="22"/>
        </w:rPr>
        <w:t xml:space="preserve"> </w:t>
      </w:r>
      <w:r w:rsidRPr="008A1BA0">
        <w:rPr>
          <w:sz w:val="22"/>
          <w:szCs w:val="22"/>
        </w:rPr>
        <w:t xml:space="preserve"> 22nd July. </w:t>
      </w:r>
      <w:r>
        <w:rPr>
          <w:sz w:val="22"/>
          <w:szCs w:val="22"/>
        </w:rPr>
        <w:t xml:space="preserve">  </w:t>
      </w:r>
      <w:r w:rsidR="00551EE9">
        <w:rPr>
          <w:sz w:val="22"/>
          <w:szCs w:val="22"/>
        </w:rPr>
        <w:t xml:space="preserve">        </w:t>
      </w:r>
      <w:proofErr w:type="gramStart"/>
      <w:r w:rsidRPr="008A1BA0">
        <w:rPr>
          <w:sz w:val="22"/>
          <w:szCs w:val="22"/>
        </w:rPr>
        <w:t xml:space="preserve">The family of Mrs Florence </w:t>
      </w:r>
      <w:proofErr w:type="spellStart"/>
      <w:r w:rsidRPr="008A1BA0">
        <w:rPr>
          <w:sz w:val="22"/>
          <w:szCs w:val="22"/>
        </w:rPr>
        <w:t>Holtom</w:t>
      </w:r>
      <w:proofErr w:type="spellEnd"/>
      <w:r>
        <w:rPr>
          <w:sz w:val="22"/>
          <w:szCs w:val="22"/>
        </w:rPr>
        <w:t>.</w:t>
      </w:r>
      <w:proofErr w:type="gramEnd"/>
      <w:r w:rsidRPr="008A1BA0">
        <w:rPr>
          <w:sz w:val="22"/>
          <w:szCs w:val="22"/>
        </w:rPr>
        <w:t xml:space="preserve"> </w:t>
      </w:r>
      <w:r>
        <w:rPr>
          <w:sz w:val="22"/>
          <w:szCs w:val="22"/>
        </w:rPr>
        <w:t xml:space="preserve"> </w:t>
      </w:r>
    </w:p>
    <w:p w:rsidR="008A1BA0" w:rsidRDefault="008A1BA0" w:rsidP="008A1BA0">
      <w:pPr>
        <w:tabs>
          <w:tab w:val="left" w:pos="2160"/>
        </w:tabs>
        <w:rPr>
          <w:sz w:val="22"/>
          <w:szCs w:val="22"/>
        </w:rPr>
      </w:pPr>
    </w:p>
    <w:p w:rsidR="008A1BA0" w:rsidRDefault="00551EE9" w:rsidP="008A1BA0">
      <w:pPr>
        <w:tabs>
          <w:tab w:val="left" w:pos="2160"/>
        </w:tabs>
        <w:rPr>
          <w:sz w:val="22"/>
          <w:szCs w:val="22"/>
        </w:rPr>
      </w:pPr>
      <w:r>
        <w:rPr>
          <w:sz w:val="22"/>
          <w:szCs w:val="22"/>
        </w:rPr>
        <w:t xml:space="preserve">   </w:t>
      </w:r>
      <w:r w:rsidR="008A1BA0">
        <w:rPr>
          <w:sz w:val="22"/>
          <w:szCs w:val="22"/>
        </w:rPr>
        <w:t xml:space="preserve"> </w:t>
      </w:r>
      <w:r w:rsidR="008A1BA0" w:rsidRPr="008A1BA0">
        <w:rPr>
          <w:sz w:val="22"/>
          <w:szCs w:val="22"/>
        </w:rPr>
        <w:t>29th July.</w:t>
      </w:r>
      <w:r w:rsidR="008A1BA0">
        <w:rPr>
          <w:sz w:val="22"/>
          <w:szCs w:val="22"/>
        </w:rPr>
        <w:t xml:space="preserve">   </w:t>
      </w:r>
      <w:r w:rsidR="008A1BA0" w:rsidRPr="008A1BA0">
        <w:rPr>
          <w:sz w:val="22"/>
          <w:szCs w:val="22"/>
        </w:rPr>
        <w:t xml:space="preserve"> </w:t>
      </w:r>
      <w:r>
        <w:rPr>
          <w:sz w:val="22"/>
          <w:szCs w:val="22"/>
        </w:rPr>
        <w:t xml:space="preserve">        </w:t>
      </w:r>
      <w:r w:rsidR="008A1BA0" w:rsidRPr="008A1BA0">
        <w:rPr>
          <w:sz w:val="22"/>
          <w:szCs w:val="22"/>
        </w:rPr>
        <w:t xml:space="preserve">Mrs Margery </w:t>
      </w:r>
      <w:proofErr w:type="spellStart"/>
      <w:r w:rsidR="008A1BA0" w:rsidRPr="008A1BA0">
        <w:rPr>
          <w:sz w:val="22"/>
          <w:szCs w:val="22"/>
        </w:rPr>
        <w:t>Howcroft</w:t>
      </w:r>
      <w:proofErr w:type="spellEnd"/>
      <w:r w:rsidR="008A1BA0">
        <w:rPr>
          <w:sz w:val="22"/>
          <w:szCs w:val="22"/>
        </w:rPr>
        <w:t>.</w:t>
      </w:r>
    </w:p>
    <w:p w:rsidR="008A1BA0" w:rsidRDefault="008A1BA0" w:rsidP="008A1BA0">
      <w:pPr>
        <w:tabs>
          <w:tab w:val="left" w:pos="2160"/>
        </w:tabs>
        <w:rPr>
          <w:sz w:val="22"/>
          <w:szCs w:val="22"/>
        </w:rPr>
      </w:pPr>
    </w:p>
    <w:p w:rsidR="008A1BA0" w:rsidRDefault="008A1BA0" w:rsidP="008A1BA0">
      <w:pPr>
        <w:tabs>
          <w:tab w:val="left" w:pos="2160"/>
        </w:tabs>
        <w:rPr>
          <w:sz w:val="22"/>
          <w:szCs w:val="22"/>
        </w:rPr>
      </w:pPr>
      <w:r w:rsidRPr="008A1BA0">
        <w:rPr>
          <w:sz w:val="22"/>
          <w:szCs w:val="22"/>
        </w:rPr>
        <w:t xml:space="preserve"> Our thanks to Mr Alan Taylor for additional flowers in Loving Memory of his dear wife Patricia Taylor and Birthday Memories of his dear daughter Sharon Louise on 23rd May. </w:t>
      </w:r>
    </w:p>
    <w:p w:rsidR="008A1BA0" w:rsidRDefault="008A1BA0" w:rsidP="008A1BA0">
      <w:pPr>
        <w:tabs>
          <w:tab w:val="left" w:pos="2160"/>
        </w:tabs>
        <w:rPr>
          <w:sz w:val="22"/>
          <w:szCs w:val="22"/>
        </w:rPr>
      </w:pPr>
    </w:p>
    <w:p w:rsidR="00551EE9" w:rsidRDefault="008A1BA0" w:rsidP="008A1BA0">
      <w:pPr>
        <w:tabs>
          <w:tab w:val="left" w:pos="2160"/>
        </w:tabs>
        <w:rPr>
          <w:sz w:val="22"/>
          <w:szCs w:val="22"/>
        </w:rPr>
      </w:pPr>
      <w:proofErr w:type="gramStart"/>
      <w:r w:rsidRPr="008A1BA0">
        <w:rPr>
          <w:sz w:val="22"/>
          <w:szCs w:val="22"/>
        </w:rPr>
        <w:t>Many thanks to Mrs Joan Berry and family for additional flowers with Loving Birthday Memories of her dear husband Harry.</w:t>
      </w:r>
      <w:proofErr w:type="gramEnd"/>
      <w:r w:rsidRPr="008A1BA0">
        <w:rPr>
          <w:sz w:val="22"/>
          <w:szCs w:val="22"/>
        </w:rPr>
        <w:t xml:space="preserve"> </w:t>
      </w:r>
    </w:p>
    <w:p w:rsidR="00551EE9" w:rsidRDefault="00551EE9" w:rsidP="008A1BA0">
      <w:pPr>
        <w:tabs>
          <w:tab w:val="left" w:pos="2160"/>
        </w:tabs>
        <w:rPr>
          <w:sz w:val="22"/>
          <w:szCs w:val="22"/>
        </w:rPr>
      </w:pPr>
    </w:p>
    <w:p w:rsidR="00551EE9" w:rsidRDefault="008A1BA0" w:rsidP="008A1BA0">
      <w:pPr>
        <w:tabs>
          <w:tab w:val="left" w:pos="2160"/>
        </w:tabs>
        <w:rPr>
          <w:sz w:val="22"/>
          <w:szCs w:val="22"/>
        </w:rPr>
      </w:pPr>
      <w:r w:rsidRPr="008A1BA0">
        <w:rPr>
          <w:sz w:val="22"/>
          <w:szCs w:val="22"/>
        </w:rPr>
        <w:t xml:space="preserve">On 10th June we thank Anne Saunders Bradford for additional flowers to celebrate the 90th birthday of her dear Mother. </w:t>
      </w:r>
    </w:p>
    <w:p w:rsidR="00551EE9" w:rsidRDefault="00551EE9" w:rsidP="008A1BA0">
      <w:pPr>
        <w:tabs>
          <w:tab w:val="left" w:pos="2160"/>
        </w:tabs>
        <w:rPr>
          <w:sz w:val="22"/>
          <w:szCs w:val="22"/>
        </w:rPr>
      </w:pPr>
    </w:p>
    <w:p w:rsidR="00551EE9" w:rsidRDefault="008A1BA0" w:rsidP="008A1BA0">
      <w:pPr>
        <w:tabs>
          <w:tab w:val="left" w:pos="2160"/>
        </w:tabs>
        <w:rPr>
          <w:sz w:val="22"/>
          <w:szCs w:val="22"/>
        </w:rPr>
      </w:pPr>
      <w:r w:rsidRPr="008A1BA0">
        <w:rPr>
          <w:sz w:val="22"/>
          <w:szCs w:val="22"/>
        </w:rPr>
        <w:t xml:space="preserve">Thank you to Mr Keith Houghton for this continued support to the flower fund. </w:t>
      </w:r>
    </w:p>
    <w:p w:rsidR="00551EE9" w:rsidRDefault="00551EE9" w:rsidP="008A1BA0">
      <w:pPr>
        <w:tabs>
          <w:tab w:val="left" w:pos="2160"/>
        </w:tabs>
        <w:rPr>
          <w:sz w:val="22"/>
          <w:szCs w:val="22"/>
        </w:rPr>
      </w:pPr>
    </w:p>
    <w:p w:rsidR="00E62C7B" w:rsidRDefault="008A1BA0" w:rsidP="008A1BA0">
      <w:pPr>
        <w:tabs>
          <w:tab w:val="left" w:pos="2160"/>
        </w:tabs>
        <w:rPr>
          <w:b/>
          <w:bCs/>
          <w:sz w:val="44"/>
          <w:szCs w:val="44"/>
          <w:u w:val="single"/>
          <w:vertAlign w:val="superscript"/>
        </w:rPr>
      </w:pPr>
      <w:r w:rsidRPr="008A1BA0">
        <w:rPr>
          <w:sz w:val="22"/>
          <w:szCs w:val="22"/>
        </w:rPr>
        <w:t>Thank you to everyone who has supported the Flower fund duri</w:t>
      </w:r>
      <w:r>
        <w:t xml:space="preserve">ng June. </w:t>
      </w:r>
      <w:proofErr w:type="gramStart"/>
      <w:r>
        <w:t>L.F.</w:t>
      </w:r>
      <w:proofErr w:type="gramEnd"/>
    </w:p>
    <w:p w:rsidR="00536C0F" w:rsidRDefault="00536C0F" w:rsidP="00E067F9">
      <w:pPr>
        <w:tabs>
          <w:tab w:val="left" w:pos="2160"/>
        </w:tabs>
        <w:jc w:val="center"/>
        <w:rPr>
          <w:b/>
          <w:bCs/>
          <w:sz w:val="44"/>
          <w:szCs w:val="44"/>
          <w:u w:val="single"/>
          <w:vertAlign w:val="superscript"/>
        </w:rPr>
      </w:pPr>
    </w:p>
    <w:p w:rsidR="00536C0F" w:rsidRDefault="00536C0F" w:rsidP="00E067F9">
      <w:pPr>
        <w:tabs>
          <w:tab w:val="left" w:pos="2160"/>
        </w:tabs>
        <w:jc w:val="center"/>
        <w:rPr>
          <w:b/>
          <w:bCs/>
          <w:sz w:val="44"/>
          <w:szCs w:val="44"/>
          <w:u w:val="single"/>
          <w:vertAlign w:val="superscript"/>
        </w:rPr>
      </w:pPr>
    </w:p>
    <w:p w:rsidR="00E067F9" w:rsidRDefault="00E067F9" w:rsidP="00E067F9">
      <w:pPr>
        <w:tabs>
          <w:tab w:val="left" w:pos="2160"/>
        </w:tabs>
        <w:jc w:val="center"/>
        <w:rPr>
          <w:b/>
          <w:bCs/>
          <w:sz w:val="22"/>
          <w:szCs w:val="22"/>
          <w:u w:val="single"/>
          <w:vertAlign w:val="superscript"/>
        </w:rPr>
      </w:pPr>
      <w:r w:rsidRPr="00A71EAF">
        <w:rPr>
          <w:b/>
          <w:bCs/>
          <w:sz w:val="44"/>
          <w:szCs w:val="44"/>
          <w:u w:val="single"/>
          <w:vertAlign w:val="superscript"/>
        </w:rPr>
        <w:t>Consolation</w:t>
      </w:r>
    </w:p>
    <w:p w:rsidR="00E067F9" w:rsidRDefault="00E067F9" w:rsidP="00E067F9">
      <w:pPr>
        <w:tabs>
          <w:tab w:val="left" w:pos="2160"/>
        </w:tabs>
        <w:jc w:val="center"/>
        <w:rPr>
          <w:bCs/>
          <w:sz w:val="36"/>
          <w:szCs w:val="36"/>
          <w:vertAlign w:val="superscript"/>
        </w:rPr>
      </w:pPr>
      <w:r w:rsidRPr="00C17AB8">
        <w:rPr>
          <w:bCs/>
          <w:sz w:val="36"/>
          <w:szCs w:val="36"/>
          <w:vertAlign w:val="superscript"/>
        </w:rPr>
        <w:t>To the famil</w:t>
      </w:r>
      <w:r w:rsidR="005A06AB">
        <w:rPr>
          <w:bCs/>
          <w:sz w:val="36"/>
          <w:szCs w:val="36"/>
          <w:vertAlign w:val="superscript"/>
        </w:rPr>
        <w:t>y</w:t>
      </w:r>
      <w:r>
        <w:rPr>
          <w:bCs/>
          <w:sz w:val="36"/>
          <w:szCs w:val="36"/>
          <w:vertAlign w:val="superscript"/>
        </w:rPr>
        <w:t xml:space="preserve"> of</w:t>
      </w:r>
    </w:p>
    <w:p w:rsidR="00E067F9" w:rsidRDefault="00536C0F" w:rsidP="00E067F9">
      <w:pPr>
        <w:tabs>
          <w:tab w:val="left" w:pos="2160"/>
        </w:tabs>
        <w:jc w:val="center"/>
        <w:rPr>
          <w:bCs/>
          <w:sz w:val="32"/>
          <w:szCs w:val="32"/>
          <w:vertAlign w:val="superscript"/>
        </w:rPr>
      </w:pPr>
      <w:r>
        <w:rPr>
          <w:bCs/>
          <w:sz w:val="32"/>
          <w:szCs w:val="32"/>
          <w:vertAlign w:val="superscript"/>
        </w:rPr>
        <w:t>Darrell Berry</w:t>
      </w:r>
    </w:p>
    <w:p w:rsidR="00E067F9" w:rsidRPr="005A06AB" w:rsidRDefault="00E067F9" w:rsidP="00E067F9">
      <w:pPr>
        <w:tabs>
          <w:tab w:val="left" w:pos="2160"/>
        </w:tabs>
        <w:jc w:val="center"/>
        <w:rPr>
          <w:bCs/>
          <w:i/>
          <w:sz w:val="36"/>
          <w:szCs w:val="36"/>
          <w:vertAlign w:val="superscript"/>
        </w:rPr>
      </w:pPr>
      <w:r w:rsidRPr="005A06AB">
        <w:rPr>
          <w:bCs/>
          <w:i/>
          <w:sz w:val="36"/>
          <w:szCs w:val="36"/>
          <w:vertAlign w:val="superscript"/>
        </w:rPr>
        <w:t xml:space="preserve">May </w:t>
      </w:r>
      <w:r w:rsidR="00536C0F">
        <w:rPr>
          <w:bCs/>
          <w:i/>
          <w:sz w:val="36"/>
          <w:szCs w:val="36"/>
          <w:vertAlign w:val="superscript"/>
        </w:rPr>
        <w:t>he</w:t>
      </w:r>
      <w:r w:rsidRPr="005A06AB">
        <w:rPr>
          <w:bCs/>
          <w:i/>
          <w:sz w:val="36"/>
          <w:szCs w:val="36"/>
          <w:vertAlign w:val="superscript"/>
        </w:rPr>
        <w:t xml:space="preserve"> rest in peace and rise in glory</w:t>
      </w:r>
    </w:p>
    <w:p w:rsidR="005A06AB" w:rsidRDefault="005A06AB" w:rsidP="00E067F9">
      <w:pPr>
        <w:tabs>
          <w:tab w:val="left" w:pos="2160"/>
        </w:tabs>
        <w:jc w:val="center"/>
        <w:rPr>
          <w:b/>
          <w:bCs/>
          <w:sz w:val="40"/>
          <w:szCs w:val="40"/>
          <w:u w:val="single"/>
          <w:vertAlign w:val="superscript"/>
        </w:rPr>
      </w:pPr>
    </w:p>
    <w:p w:rsidR="00536C0F" w:rsidRDefault="00536C0F" w:rsidP="00E067F9">
      <w:pPr>
        <w:tabs>
          <w:tab w:val="left" w:pos="2160"/>
        </w:tabs>
        <w:jc w:val="center"/>
        <w:rPr>
          <w:b/>
          <w:bCs/>
          <w:sz w:val="40"/>
          <w:szCs w:val="40"/>
          <w:u w:val="single"/>
          <w:vertAlign w:val="superscript"/>
        </w:rPr>
      </w:pPr>
    </w:p>
    <w:p w:rsidR="00536C0F" w:rsidRDefault="00536C0F" w:rsidP="00E067F9">
      <w:pPr>
        <w:tabs>
          <w:tab w:val="left" w:pos="2160"/>
        </w:tabs>
        <w:jc w:val="center"/>
        <w:rPr>
          <w:b/>
          <w:bCs/>
          <w:sz w:val="40"/>
          <w:szCs w:val="40"/>
          <w:u w:val="single"/>
          <w:vertAlign w:val="superscript"/>
        </w:rPr>
      </w:pPr>
    </w:p>
    <w:p w:rsidR="00536C0F" w:rsidRDefault="00536C0F" w:rsidP="00E067F9">
      <w:pPr>
        <w:tabs>
          <w:tab w:val="left" w:pos="2160"/>
        </w:tabs>
        <w:jc w:val="center"/>
        <w:rPr>
          <w:b/>
          <w:bCs/>
          <w:sz w:val="40"/>
          <w:szCs w:val="40"/>
          <w:u w:val="single"/>
          <w:vertAlign w:val="superscript"/>
        </w:rPr>
      </w:pPr>
    </w:p>
    <w:p w:rsidR="00E067F9" w:rsidRPr="00A71EAF" w:rsidRDefault="00E067F9" w:rsidP="00E067F9">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E067F9" w:rsidRDefault="00536C0F" w:rsidP="00E067F9">
      <w:pPr>
        <w:jc w:val="center"/>
        <w:rPr>
          <w:sz w:val="22"/>
          <w:szCs w:val="22"/>
        </w:rPr>
      </w:pPr>
      <w:r>
        <w:rPr>
          <w:sz w:val="22"/>
          <w:szCs w:val="22"/>
        </w:rPr>
        <w:t>Caroline Amanda Dennison</w:t>
      </w:r>
    </w:p>
    <w:p w:rsidR="00536C0F" w:rsidRDefault="00536C0F" w:rsidP="00E067F9">
      <w:pPr>
        <w:jc w:val="center"/>
        <w:rPr>
          <w:sz w:val="22"/>
          <w:szCs w:val="22"/>
        </w:rPr>
      </w:pPr>
    </w:p>
    <w:p w:rsidR="00536C0F" w:rsidRDefault="00536C0F" w:rsidP="00E067F9">
      <w:pPr>
        <w:jc w:val="center"/>
        <w:rPr>
          <w:sz w:val="22"/>
          <w:szCs w:val="22"/>
        </w:rPr>
      </w:pPr>
      <w:r>
        <w:rPr>
          <w:sz w:val="22"/>
          <w:szCs w:val="22"/>
        </w:rPr>
        <w:t>Ivy Elizabeth Brennan</w:t>
      </w:r>
    </w:p>
    <w:p w:rsidR="00536C0F" w:rsidRDefault="00536C0F" w:rsidP="00E067F9">
      <w:pPr>
        <w:jc w:val="center"/>
        <w:rPr>
          <w:sz w:val="22"/>
          <w:szCs w:val="22"/>
        </w:rPr>
      </w:pPr>
    </w:p>
    <w:p w:rsidR="00536C0F" w:rsidRDefault="00536C0F" w:rsidP="00E067F9">
      <w:pPr>
        <w:jc w:val="center"/>
        <w:rPr>
          <w:sz w:val="22"/>
          <w:szCs w:val="22"/>
        </w:rPr>
      </w:pPr>
      <w:proofErr w:type="spellStart"/>
      <w:r>
        <w:rPr>
          <w:sz w:val="22"/>
          <w:szCs w:val="22"/>
        </w:rPr>
        <w:t>Iyla</w:t>
      </w:r>
      <w:proofErr w:type="spellEnd"/>
      <w:r>
        <w:rPr>
          <w:sz w:val="22"/>
          <w:szCs w:val="22"/>
        </w:rPr>
        <w:t xml:space="preserve"> </w:t>
      </w:r>
      <w:proofErr w:type="spellStart"/>
      <w:r>
        <w:rPr>
          <w:sz w:val="22"/>
          <w:szCs w:val="22"/>
        </w:rPr>
        <w:t>Seren</w:t>
      </w:r>
      <w:proofErr w:type="spellEnd"/>
      <w:r>
        <w:rPr>
          <w:sz w:val="22"/>
          <w:szCs w:val="22"/>
        </w:rPr>
        <w:t xml:space="preserve"> Bancroft</w:t>
      </w:r>
    </w:p>
    <w:p w:rsidR="00536C0F" w:rsidRDefault="00536C0F" w:rsidP="00E067F9">
      <w:pPr>
        <w:jc w:val="center"/>
        <w:rPr>
          <w:sz w:val="22"/>
          <w:szCs w:val="22"/>
        </w:rPr>
      </w:pPr>
    </w:p>
    <w:p w:rsidR="00536C0F" w:rsidRDefault="00536C0F" w:rsidP="00E067F9">
      <w:pPr>
        <w:jc w:val="center"/>
        <w:rPr>
          <w:sz w:val="22"/>
          <w:szCs w:val="22"/>
        </w:rPr>
      </w:pPr>
      <w:r>
        <w:rPr>
          <w:sz w:val="22"/>
          <w:szCs w:val="22"/>
        </w:rPr>
        <w:t>Frankie Eric Medley-Thornton</w:t>
      </w:r>
    </w:p>
    <w:p w:rsidR="00536C0F" w:rsidRDefault="00536C0F" w:rsidP="00E067F9">
      <w:pPr>
        <w:jc w:val="center"/>
        <w:rPr>
          <w:sz w:val="22"/>
          <w:szCs w:val="22"/>
        </w:rPr>
      </w:pPr>
    </w:p>
    <w:p w:rsidR="00536C0F" w:rsidRDefault="00536C0F" w:rsidP="00E067F9">
      <w:pPr>
        <w:jc w:val="center"/>
        <w:rPr>
          <w:sz w:val="22"/>
          <w:szCs w:val="22"/>
        </w:rPr>
      </w:pPr>
      <w:r>
        <w:rPr>
          <w:sz w:val="22"/>
          <w:szCs w:val="22"/>
        </w:rPr>
        <w:t xml:space="preserve">Olly James </w:t>
      </w:r>
      <w:proofErr w:type="spellStart"/>
      <w:r>
        <w:rPr>
          <w:sz w:val="22"/>
          <w:szCs w:val="22"/>
        </w:rPr>
        <w:t>Molyneaux</w:t>
      </w:r>
      <w:proofErr w:type="spellEnd"/>
    </w:p>
    <w:p w:rsidR="00536C0F" w:rsidRDefault="00536C0F" w:rsidP="00E067F9">
      <w:pPr>
        <w:jc w:val="center"/>
        <w:rPr>
          <w:sz w:val="22"/>
          <w:szCs w:val="22"/>
        </w:rPr>
      </w:pPr>
    </w:p>
    <w:p w:rsidR="00536C0F" w:rsidRDefault="00536C0F" w:rsidP="00E067F9">
      <w:pPr>
        <w:jc w:val="center"/>
        <w:rPr>
          <w:sz w:val="22"/>
          <w:szCs w:val="22"/>
        </w:rPr>
      </w:pPr>
      <w:r>
        <w:rPr>
          <w:sz w:val="22"/>
          <w:szCs w:val="22"/>
        </w:rPr>
        <w:t>Nell Olivia Johnson</w:t>
      </w:r>
    </w:p>
    <w:p w:rsidR="00536C0F" w:rsidRDefault="00536C0F" w:rsidP="00E067F9">
      <w:pPr>
        <w:jc w:val="center"/>
        <w:rPr>
          <w:sz w:val="22"/>
          <w:szCs w:val="22"/>
        </w:rPr>
      </w:pPr>
    </w:p>
    <w:p w:rsidR="00536C0F" w:rsidRDefault="00536C0F" w:rsidP="00E067F9">
      <w:pPr>
        <w:jc w:val="center"/>
        <w:rPr>
          <w:sz w:val="22"/>
          <w:szCs w:val="22"/>
        </w:rPr>
      </w:pPr>
      <w:r>
        <w:rPr>
          <w:sz w:val="22"/>
          <w:szCs w:val="22"/>
        </w:rPr>
        <w:t>Bella-Rose Twist</w:t>
      </w:r>
    </w:p>
    <w:p w:rsidR="00536C0F" w:rsidRDefault="00536C0F" w:rsidP="00E067F9">
      <w:pPr>
        <w:jc w:val="center"/>
        <w:rPr>
          <w:sz w:val="22"/>
          <w:szCs w:val="22"/>
        </w:rPr>
      </w:pPr>
    </w:p>
    <w:p w:rsidR="00536C0F" w:rsidRPr="00880685" w:rsidRDefault="00536C0F" w:rsidP="00E067F9">
      <w:pPr>
        <w:jc w:val="center"/>
        <w:rPr>
          <w:sz w:val="16"/>
          <w:szCs w:val="16"/>
        </w:rPr>
      </w:pPr>
    </w:p>
    <w:p w:rsidR="00E067F9" w:rsidRPr="00CA198A" w:rsidRDefault="00E067F9" w:rsidP="00E067F9">
      <w:pPr>
        <w:jc w:val="center"/>
        <w:rPr>
          <w:bCs/>
          <w:i/>
          <w:sz w:val="36"/>
          <w:szCs w:val="36"/>
          <w:vertAlign w:val="superscript"/>
        </w:rPr>
      </w:pPr>
      <w:r>
        <w:rPr>
          <w:bCs/>
          <w:i/>
          <w:sz w:val="36"/>
          <w:szCs w:val="36"/>
          <w:vertAlign w:val="superscript"/>
        </w:rPr>
        <w:t>Newly Baptised</w:t>
      </w:r>
    </w:p>
    <w:p w:rsidR="000B7BAD" w:rsidRDefault="000B7BAD" w:rsidP="000B7BAD">
      <w:pPr>
        <w:rPr>
          <w:sz w:val="22"/>
          <w:szCs w:val="22"/>
        </w:rPr>
      </w:pPr>
    </w:p>
    <w:p w:rsidR="00C22064" w:rsidRPr="00A71EAF" w:rsidRDefault="00C22064" w:rsidP="00C22064">
      <w:pPr>
        <w:pStyle w:val="Standard"/>
        <w:spacing w:after="200" w:line="276" w:lineRule="auto"/>
        <w:rPr>
          <w:rFonts w:eastAsia="Calibri" w:cs="Calibri"/>
          <w:b/>
          <w:bCs/>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85" w:rsidRDefault="00C02785" w:rsidP="00B31C30">
      <w:r>
        <w:separator/>
      </w:r>
    </w:p>
  </w:endnote>
  <w:endnote w:type="continuationSeparator" w:id="0">
    <w:p w:rsidR="00C02785" w:rsidRDefault="00C02785"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85" w:rsidRDefault="00C02785" w:rsidP="00B31C30">
      <w:r>
        <w:separator/>
      </w:r>
    </w:p>
  </w:footnote>
  <w:footnote w:type="continuationSeparator" w:id="0">
    <w:p w:rsidR="00C02785" w:rsidRDefault="00C02785"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524B"/>
    <w:rsid w:val="00027786"/>
    <w:rsid w:val="00027FB4"/>
    <w:rsid w:val="00031229"/>
    <w:rsid w:val="000437B0"/>
    <w:rsid w:val="00044841"/>
    <w:rsid w:val="0005487E"/>
    <w:rsid w:val="00056AD1"/>
    <w:rsid w:val="00057F55"/>
    <w:rsid w:val="00060BB8"/>
    <w:rsid w:val="000810B5"/>
    <w:rsid w:val="00081811"/>
    <w:rsid w:val="00081C3B"/>
    <w:rsid w:val="00083517"/>
    <w:rsid w:val="00086569"/>
    <w:rsid w:val="00093F29"/>
    <w:rsid w:val="000A233E"/>
    <w:rsid w:val="000A385E"/>
    <w:rsid w:val="000B32C8"/>
    <w:rsid w:val="000B5CD8"/>
    <w:rsid w:val="000B6D4C"/>
    <w:rsid w:val="000B7B61"/>
    <w:rsid w:val="000B7BAD"/>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66AA8"/>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06267"/>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D3104"/>
    <w:rsid w:val="003E077D"/>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36C0F"/>
    <w:rsid w:val="005412DE"/>
    <w:rsid w:val="00547B84"/>
    <w:rsid w:val="00551EE9"/>
    <w:rsid w:val="005541D8"/>
    <w:rsid w:val="005544EA"/>
    <w:rsid w:val="00556945"/>
    <w:rsid w:val="00557F8C"/>
    <w:rsid w:val="005710A7"/>
    <w:rsid w:val="00574DF3"/>
    <w:rsid w:val="00577CD5"/>
    <w:rsid w:val="0058036D"/>
    <w:rsid w:val="0058105E"/>
    <w:rsid w:val="0058288C"/>
    <w:rsid w:val="00586776"/>
    <w:rsid w:val="005874E8"/>
    <w:rsid w:val="00593911"/>
    <w:rsid w:val="005940B8"/>
    <w:rsid w:val="005A06AB"/>
    <w:rsid w:val="005A2F1C"/>
    <w:rsid w:val="005A4723"/>
    <w:rsid w:val="005A48B3"/>
    <w:rsid w:val="005A6217"/>
    <w:rsid w:val="005B23D8"/>
    <w:rsid w:val="005B3F25"/>
    <w:rsid w:val="005C08CC"/>
    <w:rsid w:val="005C563D"/>
    <w:rsid w:val="005C582E"/>
    <w:rsid w:val="005D0153"/>
    <w:rsid w:val="005D2DD8"/>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3EAC"/>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C7614"/>
    <w:rsid w:val="007D09D1"/>
    <w:rsid w:val="007D174C"/>
    <w:rsid w:val="007D55C9"/>
    <w:rsid w:val="007D60EC"/>
    <w:rsid w:val="007D7344"/>
    <w:rsid w:val="007D75E4"/>
    <w:rsid w:val="007E0FD6"/>
    <w:rsid w:val="007E24DD"/>
    <w:rsid w:val="007E705F"/>
    <w:rsid w:val="007E726F"/>
    <w:rsid w:val="007F1EF4"/>
    <w:rsid w:val="007F3515"/>
    <w:rsid w:val="007F3D6C"/>
    <w:rsid w:val="007F3E57"/>
    <w:rsid w:val="007F415F"/>
    <w:rsid w:val="007F4485"/>
    <w:rsid w:val="00810E81"/>
    <w:rsid w:val="00821CFF"/>
    <w:rsid w:val="00823E8D"/>
    <w:rsid w:val="0083612D"/>
    <w:rsid w:val="008462F3"/>
    <w:rsid w:val="00852A58"/>
    <w:rsid w:val="00854F23"/>
    <w:rsid w:val="00863746"/>
    <w:rsid w:val="00865B0E"/>
    <w:rsid w:val="0087276A"/>
    <w:rsid w:val="0087344A"/>
    <w:rsid w:val="00873F92"/>
    <w:rsid w:val="008820E0"/>
    <w:rsid w:val="00887B57"/>
    <w:rsid w:val="0089033A"/>
    <w:rsid w:val="00892CA4"/>
    <w:rsid w:val="008968E2"/>
    <w:rsid w:val="008A036E"/>
    <w:rsid w:val="008A1BA0"/>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6998"/>
    <w:rsid w:val="00B304FD"/>
    <w:rsid w:val="00B30595"/>
    <w:rsid w:val="00B31C30"/>
    <w:rsid w:val="00B31E89"/>
    <w:rsid w:val="00B3606B"/>
    <w:rsid w:val="00B418A4"/>
    <w:rsid w:val="00B44518"/>
    <w:rsid w:val="00B455DB"/>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F21C0"/>
    <w:rsid w:val="00BF5295"/>
    <w:rsid w:val="00BF7A40"/>
    <w:rsid w:val="00C02785"/>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DF7AB2"/>
    <w:rsid w:val="00E067F9"/>
    <w:rsid w:val="00E119C8"/>
    <w:rsid w:val="00E11D9E"/>
    <w:rsid w:val="00E145BE"/>
    <w:rsid w:val="00E14CF0"/>
    <w:rsid w:val="00E214ED"/>
    <w:rsid w:val="00E35953"/>
    <w:rsid w:val="00E4269C"/>
    <w:rsid w:val="00E44436"/>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07FB"/>
    <w:rsid w:val="00EC1739"/>
    <w:rsid w:val="00EC6CD7"/>
    <w:rsid w:val="00EE0100"/>
    <w:rsid w:val="00EE1F57"/>
    <w:rsid w:val="00EE234C"/>
    <w:rsid w:val="00EE30EE"/>
    <w:rsid w:val="00EE77C7"/>
    <w:rsid w:val="00EF443B"/>
    <w:rsid w:val="00F02738"/>
    <w:rsid w:val="00F0358F"/>
    <w:rsid w:val="00F04A43"/>
    <w:rsid w:val="00F068C3"/>
    <w:rsid w:val="00F07DB3"/>
    <w:rsid w:val="00F126A7"/>
    <w:rsid w:val="00F15CAD"/>
    <w:rsid w:val="00F16DDD"/>
    <w:rsid w:val="00F170FF"/>
    <w:rsid w:val="00F20124"/>
    <w:rsid w:val="00F22270"/>
    <w:rsid w:val="00F23307"/>
    <w:rsid w:val="00F3063C"/>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5CCE"/>
    <w:rsid w:val="00F77E8F"/>
    <w:rsid w:val="00F77EB3"/>
    <w:rsid w:val="00F825F7"/>
    <w:rsid w:val="00F82E44"/>
    <w:rsid w:val="00F91658"/>
    <w:rsid w:val="00F91A59"/>
    <w:rsid w:val="00F97172"/>
    <w:rsid w:val="00FA01DE"/>
    <w:rsid w:val="00FA052F"/>
    <w:rsid w:val="00FA05D1"/>
    <w:rsid w:val="00FA23E3"/>
    <w:rsid w:val="00FA3B5A"/>
    <w:rsid w:val="00FA3BC4"/>
    <w:rsid w:val="00FB38CD"/>
    <w:rsid w:val="00FB51EB"/>
    <w:rsid w:val="00FC2A97"/>
    <w:rsid w:val="00FC5AAB"/>
    <w:rsid w:val="00FD0FD4"/>
    <w:rsid w:val="00FE1F1A"/>
    <w:rsid w:val="00FE561E"/>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09772587">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40B6-B7E4-4A97-A84A-5D9DC9E6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8</cp:revision>
  <cp:lastPrinted>2018-03-27T13:04:00Z</cp:lastPrinted>
  <dcterms:created xsi:type="dcterms:W3CDTF">2018-05-22T13:26:00Z</dcterms:created>
  <dcterms:modified xsi:type="dcterms:W3CDTF">2018-06-27T14:15:00Z</dcterms:modified>
</cp:coreProperties>
</file>